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C5C" w:rsidRDefault="00D53A8E" w:rsidP="002A11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D5C42">
        <w:rPr>
          <w:rFonts w:ascii="Arial" w:hAnsi="Arial" w:cs="Arial"/>
          <w:b/>
          <w:sz w:val="24"/>
          <w:szCs w:val="24"/>
        </w:rPr>
        <w:t>Tomate</w:t>
      </w:r>
      <w:r w:rsidR="00FD5C42" w:rsidRPr="00FD5C42">
        <w:rPr>
          <w:rFonts w:ascii="Arial" w:hAnsi="Arial" w:cs="Arial"/>
          <w:b/>
          <w:sz w:val="24"/>
          <w:szCs w:val="24"/>
        </w:rPr>
        <w:t xml:space="preserve"> aborigen</w:t>
      </w:r>
    </w:p>
    <w:p w:rsidR="00A53FF5" w:rsidRPr="00FD5C42" w:rsidRDefault="00A53FF5" w:rsidP="002A11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04A33" w:rsidRDefault="003E04AD" w:rsidP="002A1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Conocido como </w:t>
      </w:r>
      <w:r w:rsidR="00E65D87">
        <w:rPr>
          <w:rFonts w:ascii="Arial" w:hAnsi="Arial" w:cs="Arial"/>
          <w:sz w:val="24"/>
          <w:szCs w:val="24"/>
        </w:rPr>
        <w:t>t</w:t>
      </w:r>
      <w:r w:rsidR="005C44A3" w:rsidRPr="00BA7142">
        <w:rPr>
          <w:rFonts w:ascii="Arial" w:hAnsi="Arial" w:cs="Arial"/>
          <w:sz w:val="24"/>
          <w:szCs w:val="24"/>
        </w:rPr>
        <w:t xml:space="preserve">omate de monte </w:t>
      </w:r>
      <w:r w:rsidR="00E65D87">
        <w:rPr>
          <w:rFonts w:ascii="Arial" w:hAnsi="Arial" w:cs="Arial"/>
          <w:sz w:val="24"/>
          <w:szCs w:val="24"/>
        </w:rPr>
        <w:t xml:space="preserve">o de gallina </w:t>
      </w:r>
      <w:r w:rsidR="005C44A3" w:rsidRPr="00E65D87">
        <w:rPr>
          <w:rFonts w:ascii="Arial" w:hAnsi="Arial" w:cs="Arial"/>
          <w:i/>
          <w:sz w:val="24"/>
          <w:szCs w:val="24"/>
        </w:rPr>
        <w:t xml:space="preserve">(Lycopersicon </w:t>
      </w:r>
      <w:r w:rsidR="008907C8">
        <w:rPr>
          <w:rFonts w:ascii="Arial" w:hAnsi="Arial" w:cs="Arial"/>
          <w:i/>
          <w:sz w:val="24"/>
          <w:szCs w:val="24"/>
        </w:rPr>
        <w:t>ssp</w:t>
      </w:r>
      <w:r w:rsidR="005C44A3" w:rsidRPr="00E65D87">
        <w:rPr>
          <w:rFonts w:ascii="Arial" w:hAnsi="Arial" w:cs="Arial"/>
          <w:i/>
          <w:sz w:val="24"/>
          <w:szCs w:val="24"/>
        </w:rPr>
        <w:t>.)</w:t>
      </w:r>
      <w:r w:rsidR="00E65D87" w:rsidRPr="00E65D87">
        <w:rPr>
          <w:rFonts w:ascii="Arial" w:hAnsi="Arial" w:cs="Arial"/>
          <w:i/>
          <w:sz w:val="24"/>
          <w:szCs w:val="24"/>
        </w:rPr>
        <w:t>,</w:t>
      </w:r>
      <w:r w:rsidR="00E65D87">
        <w:rPr>
          <w:rFonts w:ascii="Arial" w:hAnsi="Arial" w:cs="Arial"/>
          <w:sz w:val="24"/>
          <w:szCs w:val="24"/>
        </w:rPr>
        <w:t xml:space="preserve"> es </w:t>
      </w:r>
      <w:r w:rsidR="002A1193">
        <w:rPr>
          <w:rFonts w:ascii="Arial" w:hAnsi="Arial" w:cs="Arial"/>
          <w:sz w:val="24"/>
          <w:szCs w:val="24"/>
        </w:rPr>
        <w:t xml:space="preserve">una planta </w:t>
      </w:r>
      <w:r>
        <w:rPr>
          <w:rFonts w:ascii="Arial" w:hAnsi="Arial" w:cs="Arial"/>
          <w:sz w:val="24"/>
          <w:szCs w:val="24"/>
        </w:rPr>
        <w:t xml:space="preserve">cuyos frutos </w:t>
      </w:r>
      <w:r w:rsidR="00104A33">
        <w:rPr>
          <w:rFonts w:ascii="Arial" w:hAnsi="Arial" w:cs="Arial"/>
          <w:sz w:val="24"/>
          <w:szCs w:val="24"/>
        </w:rPr>
        <w:t xml:space="preserve">tradicionalmente </w:t>
      </w:r>
      <w:r w:rsidR="001E6417">
        <w:rPr>
          <w:rFonts w:ascii="Arial" w:hAnsi="Arial" w:cs="Arial"/>
          <w:sz w:val="24"/>
          <w:szCs w:val="24"/>
        </w:rPr>
        <w:t xml:space="preserve">fueron </w:t>
      </w:r>
      <w:r w:rsidR="00104A33">
        <w:rPr>
          <w:rFonts w:ascii="Arial" w:hAnsi="Arial" w:cs="Arial"/>
          <w:sz w:val="24"/>
          <w:szCs w:val="24"/>
        </w:rPr>
        <w:t>consumid</w:t>
      </w:r>
      <w:r>
        <w:rPr>
          <w:rFonts w:ascii="Arial" w:hAnsi="Arial" w:cs="Arial"/>
          <w:sz w:val="24"/>
          <w:szCs w:val="24"/>
        </w:rPr>
        <w:t>os</w:t>
      </w:r>
      <w:r w:rsidR="00104A33">
        <w:rPr>
          <w:rFonts w:ascii="Arial" w:hAnsi="Arial" w:cs="Arial"/>
          <w:sz w:val="24"/>
          <w:szCs w:val="24"/>
        </w:rPr>
        <w:t xml:space="preserve"> en Nicaragua </w:t>
      </w:r>
      <w:r w:rsidR="001E6417">
        <w:rPr>
          <w:rFonts w:ascii="Arial" w:hAnsi="Arial" w:cs="Arial"/>
          <w:sz w:val="24"/>
          <w:szCs w:val="24"/>
        </w:rPr>
        <w:t xml:space="preserve">por la población rural </w:t>
      </w:r>
      <w:r w:rsidR="00104A33">
        <w:rPr>
          <w:rFonts w:ascii="Arial" w:hAnsi="Arial" w:cs="Arial"/>
          <w:sz w:val="24"/>
          <w:szCs w:val="24"/>
        </w:rPr>
        <w:t>para complementar la preparación de algunas comidas</w:t>
      </w:r>
      <w:r w:rsidR="0021428F">
        <w:rPr>
          <w:rFonts w:ascii="Arial" w:hAnsi="Arial" w:cs="Arial"/>
          <w:sz w:val="24"/>
          <w:szCs w:val="24"/>
        </w:rPr>
        <w:t>. P</w:t>
      </w:r>
      <w:r w:rsidR="00711BBC">
        <w:rPr>
          <w:rFonts w:ascii="Arial" w:hAnsi="Arial" w:cs="Arial"/>
          <w:sz w:val="24"/>
          <w:szCs w:val="24"/>
        </w:rPr>
        <w:t>oco comercializado.</w:t>
      </w:r>
    </w:p>
    <w:p w:rsidR="005C44A3" w:rsidRDefault="004443E6" w:rsidP="002A1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Partes de la planta como las hojas </w:t>
      </w:r>
      <w:r w:rsidR="00A06E9D">
        <w:rPr>
          <w:rFonts w:ascii="Arial" w:hAnsi="Arial" w:cs="Arial"/>
          <w:sz w:val="24"/>
          <w:szCs w:val="24"/>
        </w:rPr>
        <w:t>fueron</w:t>
      </w:r>
      <w:r>
        <w:rPr>
          <w:rFonts w:ascii="Arial" w:hAnsi="Arial" w:cs="Arial"/>
          <w:sz w:val="24"/>
          <w:szCs w:val="24"/>
        </w:rPr>
        <w:t xml:space="preserve"> utilizadas para afecciones de la piel, otras para q</w:t>
      </w:r>
      <w:r w:rsidR="005C44A3" w:rsidRPr="00BA7142">
        <w:rPr>
          <w:rFonts w:ascii="Arial" w:hAnsi="Arial" w:cs="Arial"/>
          <w:sz w:val="24"/>
          <w:szCs w:val="24"/>
        </w:rPr>
        <w:t>uemaduras</w:t>
      </w:r>
      <w:r>
        <w:rPr>
          <w:rFonts w:ascii="Arial" w:hAnsi="Arial" w:cs="Arial"/>
          <w:sz w:val="24"/>
          <w:szCs w:val="24"/>
        </w:rPr>
        <w:t xml:space="preserve"> y para controlar el </w:t>
      </w:r>
      <w:r w:rsidR="005C44A3" w:rsidRPr="00BA7142">
        <w:rPr>
          <w:rFonts w:ascii="Arial" w:hAnsi="Arial" w:cs="Arial"/>
          <w:sz w:val="24"/>
          <w:szCs w:val="24"/>
        </w:rPr>
        <w:t>vomito.</w:t>
      </w:r>
    </w:p>
    <w:p w:rsidR="00A53FF5" w:rsidRPr="00BA7142" w:rsidRDefault="00A53FF5" w:rsidP="002A1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7142" w:rsidRDefault="00CE6B86" w:rsidP="002A1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También se le conoce como el </w:t>
      </w:r>
      <w:r w:rsidR="00BA7142" w:rsidRPr="00BA7142">
        <w:rPr>
          <w:rFonts w:ascii="Arial" w:hAnsi="Arial" w:cs="Arial"/>
          <w:sz w:val="24"/>
          <w:szCs w:val="24"/>
        </w:rPr>
        <w:t xml:space="preserve">mil tomate (Lycopersicon lycopersicum </w:t>
      </w:r>
      <w:proofErr w:type="spellStart"/>
      <w:r w:rsidR="00BA7142" w:rsidRPr="00BA7142">
        <w:rPr>
          <w:rFonts w:ascii="Arial" w:hAnsi="Arial" w:cs="Arial"/>
          <w:sz w:val="24"/>
          <w:szCs w:val="24"/>
        </w:rPr>
        <w:t>var</w:t>
      </w:r>
      <w:proofErr w:type="spellEnd"/>
      <w:r w:rsidR="00BA7142" w:rsidRPr="00BA7142">
        <w:rPr>
          <w:rFonts w:ascii="Arial" w:hAnsi="Arial" w:cs="Arial"/>
          <w:sz w:val="24"/>
          <w:szCs w:val="24"/>
        </w:rPr>
        <w:t xml:space="preserve">. </w:t>
      </w:r>
      <w:r w:rsidRPr="00BA7142">
        <w:rPr>
          <w:rFonts w:ascii="Arial" w:hAnsi="Arial" w:cs="Arial"/>
          <w:sz w:val="24"/>
          <w:szCs w:val="24"/>
        </w:rPr>
        <w:t>C</w:t>
      </w:r>
      <w:r w:rsidR="00BA7142" w:rsidRPr="00BA7142">
        <w:rPr>
          <w:rFonts w:ascii="Arial" w:hAnsi="Arial" w:cs="Arial"/>
          <w:sz w:val="24"/>
          <w:szCs w:val="24"/>
        </w:rPr>
        <w:t>erasiforme</w:t>
      </w:r>
      <w:r>
        <w:rPr>
          <w:rFonts w:ascii="Arial" w:hAnsi="Arial" w:cs="Arial"/>
          <w:sz w:val="24"/>
          <w:szCs w:val="24"/>
        </w:rPr>
        <w:t xml:space="preserve">, es un </w:t>
      </w:r>
      <w:r w:rsidR="00BA7142" w:rsidRPr="00BA7142">
        <w:rPr>
          <w:rFonts w:ascii="Arial" w:hAnsi="Arial" w:cs="Arial"/>
          <w:sz w:val="24"/>
          <w:szCs w:val="24"/>
        </w:rPr>
        <w:t>antecesor del tomate cultivado, por su sabor fuerte</w:t>
      </w:r>
      <w:r w:rsidR="00BA7142">
        <w:rPr>
          <w:rFonts w:ascii="Arial" w:hAnsi="Arial" w:cs="Arial"/>
          <w:sz w:val="24"/>
          <w:szCs w:val="24"/>
        </w:rPr>
        <w:t xml:space="preserve"> </w:t>
      </w:r>
      <w:r w:rsidR="00DB3250">
        <w:rPr>
          <w:rFonts w:ascii="Arial" w:hAnsi="Arial" w:cs="Arial"/>
          <w:sz w:val="24"/>
          <w:szCs w:val="24"/>
        </w:rPr>
        <w:t>(</w:t>
      </w:r>
      <w:r w:rsidR="00B258FC">
        <w:rPr>
          <w:rFonts w:ascii="Arial" w:hAnsi="Arial" w:cs="Arial"/>
          <w:sz w:val="24"/>
          <w:szCs w:val="24"/>
        </w:rPr>
        <w:t>á</w:t>
      </w:r>
      <w:r w:rsidR="00DB3250">
        <w:rPr>
          <w:rFonts w:ascii="Arial" w:hAnsi="Arial" w:cs="Arial"/>
          <w:sz w:val="24"/>
          <w:szCs w:val="24"/>
        </w:rPr>
        <w:t>cido)</w:t>
      </w:r>
      <w:r w:rsidR="002A1193">
        <w:rPr>
          <w:rFonts w:ascii="Arial" w:hAnsi="Arial" w:cs="Arial"/>
          <w:sz w:val="24"/>
          <w:szCs w:val="24"/>
        </w:rPr>
        <w:t>,</w:t>
      </w:r>
      <w:r w:rsidR="002A1193" w:rsidRPr="00BA7142">
        <w:rPr>
          <w:rFonts w:ascii="Arial" w:hAnsi="Arial" w:cs="Arial"/>
          <w:sz w:val="24"/>
          <w:szCs w:val="24"/>
        </w:rPr>
        <w:t xml:space="preserve"> se</w:t>
      </w:r>
      <w:r w:rsidR="00A43AC8" w:rsidRPr="00BA7142">
        <w:rPr>
          <w:rFonts w:ascii="Arial" w:hAnsi="Arial" w:cs="Arial"/>
          <w:sz w:val="24"/>
          <w:szCs w:val="24"/>
        </w:rPr>
        <w:t xml:space="preserve"> utiliz</w:t>
      </w:r>
      <w:r w:rsidR="00A43AC8">
        <w:rPr>
          <w:rFonts w:ascii="Arial" w:hAnsi="Arial" w:cs="Arial"/>
          <w:sz w:val="24"/>
          <w:szCs w:val="24"/>
        </w:rPr>
        <w:t>ó</w:t>
      </w:r>
      <w:r w:rsidR="00A43AC8" w:rsidRPr="00BA7142">
        <w:rPr>
          <w:rFonts w:ascii="Arial" w:hAnsi="Arial" w:cs="Arial"/>
          <w:sz w:val="24"/>
          <w:szCs w:val="24"/>
        </w:rPr>
        <w:t xml:space="preserve"> </w:t>
      </w:r>
      <w:r w:rsidR="00BA7142" w:rsidRPr="00BA7142">
        <w:rPr>
          <w:rFonts w:ascii="Arial" w:hAnsi="Arial" w:cs="Arial"/>
          <w:sz w:val="24"/>
          <w:szCs w:val="24"/>
        </w:rPr>
        <w:t xml:space="preserve">como condimento, </w:t>
      </w:r>
      <w:r w:rsidR="00A06E9D">
        <w:rPr>
          <w:rFonts w:ascii="Arial" w:hAnsi="Arial" w:cs="Arial"/>
          <w:sz w:val="24"/>
          <w:szCs w:val="24"/>
        </w:rPr>
        <w:t xml:space="preserve">también </w:t>
      </w:r>
      <w:r w:rsidR="00A43AC8">
        <w:rPr>
          <w:rFonts w:ascii="Arial" w:hAnsi="Arial" w:cs="Arial"/>
          <w:sz w:val="24"/>
          <w:szCs w:val="24"/>
        </w:rPr>
        <w:t xml:space="preserve">fue plantado </w:t>
      </w:r>
      <w:r w:rsidR="00261B00">
        <w:rPr>
          <w:rFonts w:ascii="Arial" w:hAnsi="Arial" w:cs="Arial"/>
          <w:sz w:val="24"/>
          <w:szCs w:val="24"/>
        </w:rPr>
        <w:t xml:space="preserve">en </w:t>
      </w:r>
      <w:r w:rsidR="00B02A4E">
        <w:rPr>
          <w:rFonts w:ascii="Arial" w:hAnsi="Arial" w:cs="Arial"/>
          <w:sz w:val="24"/>
          <w:szCs w:val="24"/>
        </w:rPr>
        <w:t>ollas de barro</w:t>
      </w:r>
      <w:r w:rsidR="00261B00">
        <w:rPr>
          <w:rFonts w:ascii="Arial" w:hAnsi="Arial" w:cs="Arial"/>
          <w:sz w:val="24"/>
          <w:szCs w:val="24"/>
        </w:rPr>
        <w:t xml:space="preserve"> para </w:t>
      </w:r>
      <w:r w:rsidR="00BA7142" w:rsidRPr="00BA7142">
        <w:rPr>
          <w:rFonts w:ascii="Arial" w:hAnsi="Arial" w:cs="Arial"/>
          <w:sz w:val="24"/>
          <w:szCs w:val="24"/>
        </w:rPr>
        <w:t>ornamento</w:t>
      </w:r>
      <w:r w:rsidR="0079137A">
        <w:rPr>
          <w:rFonts w:ascii="Arial" w:hAnsi="Arial" w:cs="Arial"/>
          <w:sz w:val="24"/>
          <w:szCs w:val="24"/>
        </w:rPr>
        <w:t>.</w:t>
      </w:r>
    </w:p>
    <w:p w:rsidR="00A53FF5" w:rsidRDefault="00A53FF5" w:rsidP="002A1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6C6E" w:rsidRDefault="00A45FCB" w:rsidP="002A1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-34925</wp:posOffset>
            </wp:positionH>
            <wp:positionV relativeFrom="paragraph">
              <wp:posOffset>85090</wp:posOffset>
            </wp:positionV>
            <wp:extent cx="949325" cy="922020"/>
            <wp:effectExtent l="19050" t="19050" r="3175" b="278130"/>
            <wp:wrapSquare wrapText="bothSides"/>
            <wp:docPr id="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49325" cy="9220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1D6C6E">
        <w:rPr>
          <w:rFonts w:ascii="Arial" w:hAnsi="Arial" w:cs="Arial"/>
          <w:sz w:val="24"/>
          <w:szCs w:val="24"/>
        </w:rPr>
        <w:t>Los frutos son pequeños</w:t>
      </w:r>
      <w:r w:rsidR="00B258FC">
        <w:rPr>
          <w:rFonts w:ascii="Arial" w:hAnsi="Arial" w:cs="Arial"/>
          <w:sz w:val="24"/>
          <w:szCs w:val="24"/>
        </w:rPr>
        <w:t xml:space="preserve"> como </w:t>
      </w:r>
      <w:r w:rsidR="005A62CF">
        <w:rPr>
          <w:rFonts w:ascii="Arial" w:hAnsi="Arial" w:cs="Arial"/>
          <w:sz w:val="24"/>
          <w:szCs w:val="24"/>
        </w:rPr>
        <w:t xml:space="preserve">una </w:t>
      </w:r>
      <w:r w:rsidR="0021428F">
        <w:rPr>
          <w:rFonts w:ascii="Arial" w:hAnsi="Arial" w:cs="Arial"/>
          <w:sz w:val="24"/>
          <w:szCs w:val="24"/>
        </w:rPr>
        <w:t>canica</w:t>
      </w:r>
      <w:r w:rsidR="007933DB">
        <w:rPr>
          <w:rFonts w:ascii="Arial" w:hAnsi="Arial" w:cs="Arial"/>
          <w:sz w:val="24"/>
          <w:szCs w:val="24"/>
        </w:rPr>
        <w:t xml:space="preserve">, </w:t>
      </w:r>
      <w:r w:rsidR="00CA68F3">
        <w:rPr>
          <w:rFonts w:ascii="Arial" w:hAnsi="Arial" w:cs="Arial"/>
          <w:sz w:val="24"/>
          <w:szCs w:val="24"/>
        </w:rPr>
        <w:t>de color rojo amarillento con múltiples semillas</w:t>
      </w:r>
      <w:r w:rsidR="00CB5604">
        <w:rPr>
          <w:rFonts w:ascii="Arial" w:hAnsi="Arial" w:cs="Arial"/>
          <w:sz w:val="24"/>
          <w:szCs w:val="24"/>
        </w:rPr>
        <w:t>, se producen en racimos</w:t>
      </w:r>
      <w:r w:rsidR="007933DB">
        <w:rPr>
          <w:rFonts w:ascii="Arial" w:hAnsi="Arial" w:cs="Arial"/>
          <w:sz w:val="24"/>
          <w:szCs w:val="24"/>
        </w:rPr>
        <w:t>,</w:t>
      </w:r>
      <w:r w:rsidR="007933DB" w:rsidRPr="007933DB">
        <w:rPr>
          <w:rFonts w:ascii="Arial" w:hAnsi="Arial" w:cs="Arial"/>
          <w:sz w:val="24"/>
          <w:szCs w:val="24"/>
        </w:rPr>
        <w:t xml:space="preserve"> </w:t>
      </w:r>
      <w:r w:rsidR="007933DB">
        <w:rPr>
          <w:rFonts w:ascii="Arial" w:hAnsi="Arial" w:cs="Arial"/>
          <w:sz w:val="24"/>
          <w:szCs w:val="24"/>
        </w:rPr>
        <w:t xml:space="preserve">provienen de </w:t>
      </w:r>
      <w:r w:rsidR="007933DB" w:rsidRPr="00313EFB">
        <w:rPr>
          <w:rFonts w:ascii="Arial" w:hAnsi="Arial" w:cs="Arial"/>
          <w:sz w:val="24"/>
          <w:szCs w:val="24"/>
        </w:rPr>
        <w:t>flores amarillas</w:t>
      </w:r>
      <w:r w:rsidR="002A1193">
        <w:rPr>
          <w:rFonts w:ascii="Arial" w:hAnsi="Arial" w:cs="Arial"/>
          <w:sz w:val="24"/>
          <w:szCs w:val="24"/>
        </w:rPr>
        <w:t xml:space="preserve">. La planta mide en promedio </w:t>
      </w:r>
      <w:r w:rsidR="00CB5604">
        <w:rPr>
          <w:rFonts w:ascii="Arial" w:hAnsi="Arial" w:cs="Arial"/>
          <w:sz w:val="24"/>
          <w:szCs w:val="24"/>
        </w:rPr>
        <w:t xml:space="preserve">1.5 </w:t>
      </w:r>
      <w:proofErr w:type="spellStart"/>
      <w:r w:rsidR="00CB5604">
        <w:rPr>
          <w:rFonts w:ascii="Arial" w:hAnsi="Arial" w:cs="Arial"/>
          <w:sz w:val="24"/>
          <w:szCs w:val="24"/>
        </w:rPr>
        <w:t>mt</w:t>
      </w:r>
      <w:proofErr w:type="spellEnd"/>
      <w:r w:rsidR="00CB5604">
        <w:rPr>
          <w:rFonts w:ascii="Arial" w:hAnsi="Arial" w:cs="Arial"/>
          <w:sz w:val="24"/>
          <w:szCs w:val="24"/>
        </w:rPr>
        <w:t>, r</w:t>
      </w:r>
      <w:r w:rsidR="007933DB">
        <w:rPr>
          <w:rFonts w:ascii="Arial" w:hAnsi="Arial" w:cs="Arial"/>
          <w:sz w:val="24"/>
          <w:szCs w:val="24"/>
        </w:rPr>
        <w:t>a</w:t>
      </w:r>
      <w:r w:rsidR="00CB5604">
        <w:rPr>
          <w:rFonts w:ascii="Arial" w:hAnsi="Arial" w:cs="Arial"/>
          <w:sz w:val="24"/>
          <w:szCs w:val="24"/>
        </w:rPr>
        <w:t>strera</w:t>
      </w:r>
      <w:r w:rsidR="00B258FC">
        <w:rPr>
          <w:rFonts w:ascii="Arial" w:hAnsi="Arial" w:cs="Arial"/>
          <w:sz w:val="24"/>
          <w:szCs w:val="24"/>
        </w:rPr>
        <w:t>,</w:t>
      </w:r>
      <w:r w:rsidR="007933DB">
        <w:rPr>
          <w:rFonts w:ascii="Arial" w:hAnsi="Arial" w:cs="Arial"/>
          <w:sz w:val="24"/>
          <w:szCs w:val="24"/>
        </w:rPr>
        <w:t xml:space="preserve"> tolerante al ataque de plagas y enfermedades. </w:t>
      </w:r>
    </w:p>
    <w:p w:rsidR="00A53FF5" w:rsidRPr="00BA7142" w:rsidRDefault="002A1193" w:rsidP="002A1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3488690</wp:posOffset>
            </wp:positionH>
            <wp:positionV relativeFrom="paragraph">
              <wp:posOffset>77470</wp:posOffset>
            </wp:positionV>
            <wp:extent cx="1143000" cy="923925"/>
            <wp:effectExtent l="38100" t="0" r="19050" b="276225"/>
            <wp:wrapSquare wrapText="bothSides"/>
            <wp:docPr id="5" name="Imagen 1" descr="C:\Documents and Settings\usuario\Escritorio\Tomate de monte o de Gall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uario\Escritorio\Tomate de monte o de Gallin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239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5C44A3" w:rsidRPr="001A7EFE" w:rsidRDefault="008F68ED" w:rsidP="002A1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 w:rsidRPr="00B03BF8">
        <w:rPr>
          <w:rFonts w:ascii="Arial" w:hAnsi="Arial" w:cs="Arial"/>
          <w:sz w:val="24"/>
          <w:szCs w:val="24"/>
        </w:rPr>
        <w:t xml:space="preserve">Nicaragua </w:t>
      </w:r>
      <w:r w:rsidR="00E21593">
        <w:rPr>
          <w:rFonts w:ascii="Arial" w:hAnsi="Arial" w:cs="Arial"/>
          <w:sz w:val="24"/>
          <w:szCs w:val="24"/>
        </w:rPr>
        <w:t xml:space="preserve">se </w:t>
      </w:r>
      <w:r w:rsidR="00B03BF8" w:rsidRPr="00B03BF8">
        <w:rPr>
          <w:rFonts w:ascii="Arial" w:hAnsi="Arial" w:cs="Arial"/>
          <w:sz w:val="24"/>
          <w:szCs w:val="24"/>
        </w:rPr>
        <w:t>localiza en la zona del pacifico</w:t>
      </w:r>
      <w:r w:rsidR="005A4BD7">
        <w:rPr>
          <w:rFonts w:ascii="Arial" w:hAnsi="Arial" w:cs="Arial"/>
          <w:sz w:val="24"/>
          <w:szCs w:val="24"/>
        </w:rPr>
        <w:t xml:space="preserve">. </w:t>
      </w:r>
      <w:r w:rsidR="00D004EE">
        <w:rPr>
          <w:rFonts w:ascii="Arial" w:hAnsi="Arial" w:cs="Arial"/>
          <w:sz w:val="24"/>
          <w:szCs w:val="24"/>
        </w:rPr>
        <w:t>Es una esp</w:t>
      </w:r>
      <w:r>
        <w:rPr>
          <w:rFonts w:ascii="Arial" w:hAnsi="Arial" w:cs="Arial"/>
          <w:sz w:val="24"/>
          <w:szCs w:val="24"/>
        </w:rPr>
        <w:t xml:space="preserve">ecie en proceso de </w:t>
      </w:r>
      <w:r w:rsidR="005A4BD7">
        <w:rPr>
          <w:rFonts w:ascii="Arial" w:hAnsi="Arial" w:cs="Arial"/>
          <w:sz w:val="24"/>
          <w:szCs w:val="24"/>
        </w:rPr>
        <w:t>extinción,</w:t>
      </w:r>
      <w:r>
        <w:rPr>
          <w:rFonts w:ascii="Arial" w:hAnsi="Arial" w:cs="Arial"/>
          <w:sz w:val="24"/>
          <w:szCs w:val="24"/>
        </w:rPr>
        <w:t xml:space="preserve"> </w:t>
      </w:r>
      <w:r w:rsidR="00D004EE">
        <w:rPr>
          <w:rFonts w:ascii="Arial" w:hAnsi="Arial" w:cs="Arial"/>
          <w:sz w:val="24"/>
          <w:szCs w:val="24"/>
        </w:rPr>
        <w:t xml:space="preserve">tiene </w:t>
      </w:r>
      <w:r>
        <w:rPr>
          <w:rFonts w:ascii="Arial" w:hAnsi="Arial" w:cs="Arial"/>
          <w:sz w:val="24"/>
          <w:szCs w:val="24"/>
        </w:rPr>
        <w:t xml:space="preserve">importancia </w:t>
      </w:r>
      <w:r w:rsidR="00D004EE">
        <w:rPr>
          <w:rFonts w:ascii="Arial" w:hAnsi="Arial" w:cs="Arial"/>
          <w:sz w:val="24"/>
          <w:szCs w:val="24"/>
        </w:rPr>
        <w:t xml:space="preserve">alimenticia y </w:t>
      </w:r>
      <w:r>
        <w:rPr>
          <w:rFonts w:ascii="Arial" w:hAnsi="Arial" w:cs="Arial"/>
          <w:sz w:val="24"/>
          <w:szCs w:val="24"/>
        </w:rPr>
        <w:t>genética.</w:t>
      </w:r>
      <w:r w:rsidR="00005407">
        <w:rPr>
          <w:rFonts w:ascii="Arial" w:hAnsi="Arial" w:cs="Arial"/>
          <w:sz w:val="24"/>
          <w:szCs w:val="24"/>
        </w:rPr>
        <w:t xml:space="preserve"> Fue desplazada por variedades de gran tamaño que requieren de aplicación de altas dosis de fertilizantes y plaguicidas.</w:t>
      </w:r>
      <w:r>
        <w:rPr>
          <w:rFonts w:ascii="Arial" w:hAnsi="Arial" w:cs="Arial"/>
          <w:sz w:val="24"/>
          <w:szCs w:val="24"/>
        </w:rPr>
        <w:t xml:space="preserve"> </w:t>
      </w:r>
    </w:p>
    <w:sectPr w:rsidR="005C44A3" w:rsidRPr="001A7EFE" w:rsidSect="00613B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1579D"/>
    <w:rsid w:val="00005407"/>
    <w:rsid w:val="0004692F"/>
    <w:rsid w:val="0006799A"/>
    <w:rsid w:val="00104A33"/>
    <w:rsid w:val="00191055"/>
    <w:rsid w:val="001A7EFE"/>
    <w:rsid w:val="001D6C6E"/>
    <w:rsid w:val="001E6417"/>
    <w:rsid w:val="0021428F"/>
    <w:rsid w:val="002248B7"/>
    <w:rsid w:val="0023661C"/>
    <w:rsid w:val="00261B00"/>
    <w:rsid w:val="002A1193"/>
    <w:rsid w:val="002D761C"/>
    <w:rsid w:val="00313EFB"/>
    <w:rsid w:val="00372E9C"/>
    <w:rsid w:val="003E04AD"/>
    <w:rsid w:val="004443E6"/>
    <w:rsid w:val="00475D2B"/>
    <w:rsid w:val="004D7133"/>
    <w:rsid w:val="005A4BD7"/>
    <w:rsid w:val="005A62CF"/>
    <w:rsid w:val="005C1D40"/>
    <w:rsid w:val="005C44A3"/>
    <w:rsid w:val="00613BCD"/>
    <w:rsid w:val="00646D4C"/>
    <w:rsid w:val="00651102"/>
    <w:rsid w:val="00680320"/>
    <w:rsid w:val="006C52AD"/>
    <w:rsid w:val="00711BBC"/>
    <w:rsid w:val="007150DF"/>
    <w:rsid w:val="00763A28"/>
    <w:rsid w:val="0079137A"/>
    <w:rsid w:val="007933DB"/>
    <w:rsid w:val="007E2BFB"/>
    <w:rsid w:val="007F5D24"/>
    <w:rsid w:val="00824F18"/>
    <w:rsid w:val="00840703"/>
    <w:rsid w:val="0085781C"/>
    <w:rsid w:val="008907C8"/>
    <w:rsid w:val="008C36E8"/>
    <w:rsid w:val="008E5A28"/>
    <w:rsid w:val="008F68ED"/>
    <w:rsid w:val="0091579D"/>
    <w:rsid w:val="00944360"/>
    <w:rsid w:val="0094679A"/>
    <w:rsid w:val="00973689"/>
    <w:rsid w:val="009D76FE"/>
    <w:rsid w:val="00A06E9D"/>
    <w:rsid w:val="00A43AC8"/>
    <w:rsid w:val="00A45FCB"/>
    <w:rsid w:val="00A53FF5"/>
    <w:rsid w:val="00A65A51"/>
    <w:rsid w:val="00AC2948"/>
    <w:rsid w:val="00B02A4E"/>
    <w:rsid w:val="00B03BF8"/>
    <w:rsid w:val="00B20254"/>
    <w:rsid w:val="00B258FC"/>
    <w:rsid w:val="00BA7142"/>
    <w:rsid w:val="00BD2B03"/>
    <w:rsid w:val="00BD7F6A"/>
    <w:rsid w:val="00C03CFF"/>
    <w:rsid w:val="00C05063"/>
    <w:rsid w:val="00C34B69"/>
    <w:rsid w:val="00C576DD"/>
    <w:rsid w:val="00CA68F3"/>
    <w:rsid w:val="00CB5604"/>
    <w:rsid w:val="00CE6B86"/>
    <w:rsid w:val="00D004EE"/>
    <w:rsid w:val="00D054BB"/>
    <w:rsid w:val="00D31C5C"/>
    <w:rsid w:val="00D53A8E"/>
    <w:rsid w:val="00DB3250"/>
    <w:rsid w:val="00DE060D"/>
    <w:rsid w:val="00DF3F2B"/>
    <w:rsid w:val="00E21593"/>
    <w:rsid w:val="00E65D87"/>
    <w:rsid w:val="00FD5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NI" w:eastAsia="es-N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B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2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2B0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6C52AD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02717-C2B1-4DA1-B25C-106AFD2D3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83</cp:revision>
  <dcterms:created xsi:type="dcterms:W3CDTF">2010-02-18T13:37:00Z</dcterms:created>
  <dcterms:modified xsi:type="dcterms:W3CDTF">2010-02-18T19:02:00Z</dcterms:modified>
</cp:coreProperties>
</file>