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AE6" w:rsidRPr="00236B30" w:rsidRDefault="000F7527" w:rsidP="00236B30">
      <w:pPr>
        <w:jc w:val="center"/>
        <w:rPr>
          <w:rFonts w:ascii="Arial" w:hAnsi="Arial" w:cs="Arial"/>
          <w:b/>
        </w:rPr>
      </w:pPr>
      <w:r w:rsidRPr="00236B30">
        <w:rPr>
          <w:rFonts w:ascii="Arial" w:hAnsi="Arial" w:cs="Arial"/>
          <w:b/>
        </w:rPr>
        <w:t>Artesanías</w:t>
      </w:r>
      <w:r w:rsidR="00751315">
        <w:rPr>
          <w:rFonts w:ascii="Arial" w:hAnsi="Arial" w:cs="Arial"/>
          <w:b/>
        </w:rPr>
        <w:t xml:space="preserve"> y</w:t>
      </w:r>
      <w:r w:rsidRPr="00236B30">
        <w:rPr>
          <w:rFonts w:ascii="Arial" w:hAnsi="Arial" w:cs="Arial"/>
          <w:b/>
        </w:rPr>
        <w:t xml:space="preserve"> </w:t>
      </w:r>
      <w:r w:rsidR="00671DAD" w:rsidRPr="00236B30">
        <w:rPr>
          <w:rFonts w:ascii="Arial" w:hAnsi="Arial" w:cs="Arial"/>
          <w:b/>
        </w:rPr>
        <w:t xml:space="preserve">fruto </w:t>
      </w:r>
      <w:r w:rsidR="00CC414B" w:rsidRPr="00236B30">
        <w:rPr>
          <w:rFonts w:ascii="Arial" w:hAnsi="Arial" w:cs="Arial"/>
          <w:b/>
        </w:rPr>
        <w:t xml:space="preserve">del árbol de </w:t>
      </w:r>
      <w:r w:rsidR="007D4307" w:rsidRPr="00236B30">
        <w:rPr>
          <w:rFonts w:ascii="Arial" w:hAnsi="Arial" w:cs="Arial"/>
          <w:b/>
        </w:rPr>
        <w:t>jíca</w:t>
      </w:r>
      <w:r w:rsidR="00CC414B" w:rsidRPr="00236B30">
        <w:rPr>
          <w:rFonts w:ascii="Arial" w:hAnsi="Arial" w:cs="Arial"/>
          <w:b/>
        </w:rPr>
        <w:t>ro</w:t>
      </w:r>
    </w:p>
    <w:p w:rsidR="00415AE6" w:rsidRPr="00236B30" w:rsidRDefault="00415AE6" w:rsidP="00236B30">
      <w:pPr>
        <w:jc w:val="center"/>
        <w:rPr>
          <w:rFonts w:ascii="Arial" w:hAnsi="Arial" w:cs="Arial"/>
          <w:b/>
        </w:rPr>
      </w:pPr>
    </w:p>
    <w:p w:rsidR="008842ED" w:rsidRPr="001F42D1" w:rsidRDefault="003E035C" w:rsidP="00236B30">
      <w:pPr>
        <w:jc w:val="both"/>
        <w:rPr>
          <w:rFonts w:ascii="Arial" w:hAnsi="Arial" w:cs="Arial"/>
        </w:rPr>
      </w:pPr>
      <w:r>
        <w:rPr>
          <w:rFonts w:ascii="Arial" w:hAnsi="Arial" w:cs="Arial"/>
          <w:i/>
          <w:noProof/>
          <w:u w:val="single"/>
          <w:lang w:val="es-NI" w:eastAsia="es-N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27940</wp:posOffset>
            </wp:positionH>
            <wp:positionV relativeFrom="paragraph">
              <wp:posOffset>228600</wp:posOffset>
            </wp:positionV>
            <wp:extent cx="1674495" cy="2242185"/>
            <wp:effectExtent l="19050" t="0" r="1905" b="0"/>
            <wp:wrapSquare wrapText="bothSides"/>
            <wp:docPr id="2" name="Imagen 2" descr="C:\Documents and Settings\usuario\Escritorio\Jíca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uario\Escritorio\Jícar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95" cy="224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275EE6" w:rsidRPr="001F42D1">
        <w:rPr>
          <w:rFonts w:ascii="Arial" w:hAnsi="Arial" w:cs="Arial"/>
          <w:i/>
          <w:u w:val="single"/>
        </w:rPr>
        <w:t>Crescentia</w:t>
      </w:r>
      <w:proofErr w:type="spellEnd"/>
      <w:r w:rsidR="00275EE6" w:rsidRPr="001F42D1">
        <w:rPr>
          <w:rFonts w:ascii="Arial" w:hAnsi="Arial" w:cs="Arial"/>
          <w:i/>
          <w:u w:val="single"/>
        </w:rPr>
        <w:t xml:space="preserve"> </w:t>
      </w:r>
      <w:proofErr w:type="spellStart"/>
      <w:r w:rsidR="00275EE6" w:rsidRPr="001F42D1">
        <w:rPr>
          <w:rFonts w:ascii="Arial" w:hAnsi="Arial" w:cs="Arial"/>
          <w:i/>
          <w:u w:val="single"/>
        </w:rPr>
        <w:t>alata</w:t>
      </w:r>
      <w:proofErr w:type="spellEnd"/>
      <w:r w:rsidR="00275EE6" w:rsidRPr="001F42D1">
        <w:rPr>
          <w:rFonts w:ascii="Arial" w:hAnsi="Arial" w:cs="Arial"/>
        </w:rPr>
        <w:t xml:space="preserve">, especie de jícaro conocido como sabanero, propio de </w:t>
      </w:r>
      <w:r w:rsidR="00236B30" w:rsidRPr="001F42D1">
        <w:rPr>
          <w:rFonts w:ascii="Arial" w:hAnsi="Arial" w:cs="Arial"/>
        </w:rPr>
        <w:t xml:space="preserve">zonas </w:t>
      </w:r>
      <w:r w:rsidR="000F7527" w:rsidRPr="001F42D1">
        <w:rPr>
          <w:rFonts w:ascii="Arial" w:hAnsi="Arial" w:cs="Arial"/>
        </w:rPr>
        <w:t>áridas</w:t>
      </w:r>
      <w:r w:rsidR="00D87E9C" w:rsidRPr="001F42D1">
        <w:rPr>
          <w:rFonts w:ascii="Arial" w:hAnsi="Arial" w:cs="Arial"/>
        </w:rPr>
        <w:t xml:space="preserve">, característico </w:t>
      </w:r>
      <w:r w:rsidR="00875DAA" w:rsidRPr="001F42D1">
        <w:rPr>
          <w:rFonts w:ascii="Arial" w:hAnsi="Arial" w:cs="Arial"/>
        </w:rPr>
        <w:t>de</w:t>
      </w:r>
      <w:r w:rsidR="00D87E9C" w:rsidRPr="001F42D1">
        <w:rPr>
          <w:rFonts w:ascii="Arial" w:hAnsi="Arial" w:cs="Arial"/>
        </w:rPr>
        <w:t xml:space="preserve"> </w:t>
      </w:r>
      <w:r w:rsidR="00875DAA" w:rsidRPr="001F42D1">
        <w:rPr>
          <w:rFonts w:ascii="Arial" w:hAnsi="Arial" w:cs="Arial"/>
        </w:rPr>
        <w:t>l</w:t>
      </w:r>
      <w:r w:rsidR="00D87E9C" w:rsidRPr="001F42D1">
        <w:rPr>
          <w:rFonts w:ascii="Arial" w:hAnsi="Arial" w:cs="Arial"/>
        </w:rPr>
        <w:t>os municipios de occidente.</w:t>
      </w:r>
      <w:r w:rsidR="00875DAA" w:rsidRPr="001F42D1">
        <w:rPr>
          <w:rFonts w:ascii="Arial" w:hAnsi="Arial" w:cs="Arial"/>
        </w:rPr>
        <w:t xml:space="preserve"> E</w:t>
      </w:r>
      <w:r w:rsidR="008D0732" w:rsidRPr="001F42D1">
        <w:rPr>
          <w:rFonts w:ascii="Arial" w:hAnsi="Arial" w:cs="Arial"/>
        </w:rPr>
        <w:t>n</w:t>
      </w:r>
      <w:r w:rsidR="00875DAA" w:rsidRPr="001F42D1">
        <w:rPr>
          <w:rFonts w:ascii="Arial" w:hAnsi="Arial" w:cs="Arial"/>
        </w:rPr>
        <w:t xml:space="preserve"> Nicaragua</w:t>
      </w:r>
      <w:r w:rsidR="003E39E0" w:rsidRPr="001F42D1">
        <w:rPr>
          <w:rFonts w:ascii="Arial" w:hAnsi="Arial" w:cs="Arial"/>
        </w:rPr>
        <w:t xml:space="preserve"> existen</w:t>
      </w:r>
      <w:r w:rsidR="00415AE6" w:rsidRPr="001F42D1">
        <w:rPr>
          <w:rFonts w:ascii="Arial" w:hAnsi="Arial" w:cs="Arial"/>
        </w:rPr>
        <w:t xml:space="preserve"> grandes </w:t>
      </w:r>
      <w:r w:rsidR="00D12508" w:rsidRPr="001F42D1">
        <w:rPr>
          <w:rFonts w:ascii="Arial" w:hAnsi="Arial" w:cs="Arial"/>
        </w:rPr>
        <w:t xml:space="preserve">áreas cubiertas </w:t>
      </w:r>
      <w:r w:rsidR="003E39E0" w:rsidRPr="001F42D1">
        <w:rPr>
          <w:rFonts w:ascii="Arial" w:hAnsi="Arial" w:cs="Arial"/>
        </w:rPr>
        <w:t xml:space="preserve">con </w:t>
      </w:r>
      <w:r w:rsidR="00737550" w:rsidRPr="001F42D1">
        <w:rPr>
          <w:rFonts w:ascii="Arial" w:hAnsi="Arial" w:cs="Arial"/>
        </w:rPr>
        <w:t>esta planta</w:t>
      </w:r>
      <w:r w:rsidR="00691AA3" w:rsidRPr="001F42D1">
        <w:rPr>
          <w:rFonts w:ascii="Arial" w:hAnsi="Arial" w:cs="Arial"/>
        </w:rPr>
        <w:t xml:space="preserve"> y otras especies</w:t>
      </w:r>
      <w:r w:rsidR="009736DE" w:rsidRPr="001F42D1">
        <w:rPr>
          <w:rFonts w:ascii="Arial" w:hAnsi="Arial" w:cs="Arial"/>
        </w:rPr>
        <w:t xml:space="preserve"> </w:t>
      </w:r>
      <w:r w:rsidR="00691AA3" w:rsidRPr="001F42D1">
        <w:rPr>
          <w:rFonts w:ascii="Arial" w:hAnsi="Arial" w:cs="Arial"/>
        </w:rPr>
        <w:t>que</w:t>
      </w:r>
      <w:r w:rsidR="009736DE" w:rsidRPr="001F42D1">
        <w:rPr>
          <w:rFonts w:ascii="Arial" w:hAnsi="Arial" w:cs="Arial"/>
        </w:rPr>
        <w:t xml:space="preserve"> </w:t>
      </w:r>
      <w:r w:rsidR="000F7527" w:rsidRPr="001F42D1">
        <w:rPr>
          <w:rFonts w:ascii="Arial" w:hAnsi="Arial" w:cs="Arial"/>
        </w:rPr>
        <w:t>embellece</w:t>
      </w:r>
      <w:r w:rsidR="00691AA3" w:rsidRPr="001F42D1">
        <w:rPr>
          <w:rFonts w:ascii="Arial" w:hAnsi="Arial" w:cs="Arial"/>
        </w:rPr>
        <w:t>n</w:t>
      </w:r>
      <w:r w:rsidR="000F7527" w:rsidRPr="001F42D1">
        <w:rPr>
          <w:rFonts w:ascii="Arial" w:hAnsi="Arial" w:cs="Arial"/>
        </w:rPr>
        <w:t xml:space="preserve"> </w:t>
      </w:r>
      <w:r w:rsidR="007D4307" w:rsidRPr="001F42D1">
        <w:rPr>
          <w:rFonts w:ascii="Arial" w:hAnsi="Arial" w:cs="Arial"/>
        </w:rPr>
        <w:t>con sus hermos</w:t>
      </w:r>
      <w:r w:rsidR="00875DAA" w:rsidRPr="001F42D1">
        <w:rPr>
          <w:rFonts w:ascii="Arial" w:hAnsi="Arial" w:cs="Arial"/>
        </w:rPr>
        <w:t>a</w:t>
      </w:r>
      <w:r w:rsidR="007D4307" w:rsidRPr="001F42D1">
        <w:rPr>
          <w:rFonts w:ascii="Arial" w:hAnsi="Arial" w:cs="Arial"/>
        </w:rPr>
        <w:t xml:space="preserve">s </w:t>
      </w:r>
      <w:r w:rsidR="00875DAA" w:rsidRPr="001F42D1">
        <w:rPr>
          <w:rFonts w:ascii="Arial" w:hAnsi="Arial" w:cs="Arial"/>
        </w:rPr>
        <w:t>flores</w:t>
      </w:r>
      <w:r w:rsidR="00691AA3" w:rsidRPr="001F42D1">
        <w:rPr>
          <w:rFonts w:ascii="Arial" w:hAnsi="Arial" w:cs="Arial"/>
        </w:rPr>
        <w:t>,</w:t>
      </w:r>
      <w:r w:rsidR="00875DAA" w:rsidRPr="001F42D1">
        <w:rPr>
          <w:rFonts w:ascii="Arial" w:hAnsi="Arial" w:cs="Arial"/>
        </w:rPr>
        <w:t xml:space="preserve"> </w:t>
      </w:r>
      <w:r w:rsidR="00737550" w:rsidRPr="001F42D1">
        <w:rPr>
          <w:rFonts w:ascii="Arial" w:hAnsi="Arial" w:cs="Arial"/>
        </w:rPr>
        <w:t>fruto</w:t>
      </w:r>
      <w:r w:rsidR="00875DAA" w:rsidRPr="001F42D1">
        <w:rPr>
          <w:rFonts w:ascii="Arial" w:hAnsi="Arial" w:cs="Arial"/>
        </w:rPr>
        <w:t>s</w:t>
      </w:r>
      <w:r w:rsidR="00445498" w:rsidRPr="001F42D1">
        <w:rPr>
          <w:rFonts w:ascii="Arial" w:hAnsi="Arial" w:cs="Arial"/>
        </w:rPr>
        <w:t xml:space="preserve"> el </w:t>
      </w:r>
      <w:r w:rsidR="00BD7BDB" w:rsidRPr="001F42D1">
        <w:rPr>
          <w:rFonts w:ascii="Arial" w:hAnsi="Arial" w:cs="Arial"/>
        </w:rPr>
        <w:t>paisaje</w:t>
      </w:r>
      <w:r w:rsidR="00C10A81" w:rsidRPr="001F42D1">
        <w:rPr>
          <w:rFonts w:ascii="Arial" w:hAnsi="Arial" w:cs="Arial"/>
        </w:rPr>
        <w:t xml:space="preserve"> del bosque ralo</w:t>
      </w:r>
      <w:r w:rsidR="00BD7BDB" w:rsidRPr="001F42D1">
        <w:rPr>
          <w:rFonts w:ascii="Arial" w:hAnsi="Arial" w:cs="Arial"/>
        </w:rPr>
        <w:t xml:space="preserve">. Los frutos son </w:t>
      </w:r>
      <w:r w:rsidR="00415AE6" w:rsidRPr="001F42D1">
        <w:rPr>
          <w:rFonts w:ascii="Arial" w:hAnsi="Arial" w:cs="Arial"/>
        </w:rPr>
        <w:t>utilizad</w:t>
      </w:r>
      <w:r w:rsidR="00737550" w:rsidRPr="001F42D1">
        <w:rPr>
          <w:rFonts w:ascii="Arial" w:hAnsi="Arial" w:cs="Arial"/>
        </w:rPr>
        <w:t>o</w:t>
      </w:r>
      <w:r w:rsidR="00415AE6" w:rsidRPr="001F42D1">
        <w:rPr>
          <w:rFonts w:ascii="Arial" w:hAnsi="Arial" w:cs="Arial"/>
        </w:rPr>
        <w:t xml:space="preserve">s </w:t>
      </w:r>
      <w:r w:rsidR="007D4307" w:rsidRPr="001F42D1">
        <w:rPr>
          <w:rFonts w:ascii="Arial" w:hAnsi="Arial" w:cs="Arial"/>
        </w:rPr>
        <w:t xml:space="preserve">por </w:t>
      </w:r>
      <w:r w:rsidR="008717DB" w:rsidRPr="001F42D1">
        <w:rPr>
          <w:rFonts w:ascii="Arial" w:hAnsi="Arial" w:cs="Arial"/>
        </w:rPr>
        <w:t>la población</w:t>
      </w:r>
      <w:r w:rsidR="007D4307" w:rsidRPr="001F42D1">
        <w:rPr>
          <w:rFonts w:ascii="Arial" w:hAnsi="Arial" w:cs="Arial"/>
        </w:rPr>
        <w:t xml:space="preserve"> para </w:t>
      </w:r>
      <w:r w:rsidR="00E90354" w:rsidRPr="001F42D1">
        <w:rPr>
          <w:rFonts w:ascii="Arial" w:hAnsi="Arial" w:cs="Arial"/>
        </w:rPr>
        <w:t>crear</w:t>
      </w:r>
      <w:r w:rsidR="007D4307" w:rsidRPr="001F42D1">
        <w:rPr>
          <w:rFonts w:ascii="Arial" w:hAnsi="Arial" w:cs="Arial"/>
        </w:rPr>
        <w:t xml:space="preserve"> </w:t>
      </w:r>
      <w:r w:rsidR="00A019A1" w:rsidRPr="001F42D1">
        <w:rPr>
          <w:rFonts w:ascii="Arial" w:hAnsi="Arial" w:cs="Arial"/>
        </w:rPr>
        <w:t>artesanías</w:t>
      </w:r>
      <w:r w:rsidR="00E90354" w:rsidRPr="001F42D1">
        <w:rPr>
          <w:rFonts w:ascii="Arial" w:hAnsi="Arial" w:cs="Arial"/>
        </w:rPr>
        <w:t>, obras de arte</w:t>
      </w:r>
      <w:r w:rsidR="00792116" w:rsidRPr="001F42D1">
        <w:rPr>
          <w:rFonts w:ascii="Arial" w:hAnsi="Arial" w:cs="Arial"/>
        </w:rPr>
        <w:t xml:space="preserve"> </w:t>
      </w:r>
      <w:r w:rsidR="00057598" w:rsidRPr="001F42D1">
        <w:rPr>
          <w:rFonts w:ascii="Arial" w:hAnsi="Arial" w:cs="Arial"/>
        </w:rPr>
        <w:t>propias de la cultura local</w:t>
      </w:r>
      <w:r w:rsidR="00D97F2B" w:rsidRPr="001F42D1">
        <w:rPr>
          <w:rFonts w:ascii="Arial" w:hAnsi="Arial" w:cs="Arial"/>
        </w:rPr>
        <w:t xml:space="preserve"> tradicional</w:t>
      </w:r>
      <w:r w:rsidR="00AD10C6">
        <w:rPr>
          <w:rFonts w:ascii="Arial" w:hAnsi="Arial" w:cs="Arial"/>
        </w:rPr>
        <w:t>, su pulpa en elaboración de alimento humano, animal, licores o producción de gas</w:t>
      </w:r>
      <w:r w:rsidR="00A019A1" w:rsidRPr="001F42D1">
        <w:rPr>
          <w:rFonts w:ascii="Arial" w:hAnsi="Arial" w:cs="Arial"/>
        </w:rPr>
        <w:t>.</w:t>
      </w:r>
    </w:p>
    <w:p w:rsidR="00192BAE" w:rsidRPr="001F42D1" w:rsidRDefault="00192BAE" w:rsidP="00236B30">
      <w:pPr>
        <w:jc w:val="both"/>
        <w:rPr>
          <w:rFonts w:ascii="Arial" w:hAnsi="Arial" w:cs="Arial"/>
        </w:rPr>
      </w:pPr>
    </w:p>
    <w:p w:rsidR="005E1C52" w:rsidRPr="00EB1290" w:rsidRDefault="00ED3D9F" w:rsidP="00236B30">
      <w:pPr>
        <w:jc w:val="both"/>
        <w:rPr>
          <w:rFonts w:ascii="Arial" w:hAnsi="Arial" w:cs="Arial"/>
          <w:lang w:val="es-NI"/>
        </w:rPr>
      </w:pPr>
      <w:r w:rsidRPr="001F42D1">
        <w:rPr>
          <w:rFonts w:ascii="Arial" w:hAnsi="Arial" w:cs="Arial"/>
        </w:rPr>
        <w:t>L</w:t>
      </w:r>
      <w:r w:rsidR="000D3326" w:rsidRPr="001F42D1">
        <w:rPr>
          <w:rFonts w:ascii="Arial" w:hAnsi="Arial" w:cs="Arial"/>
        </w:rPr>
        <w:t>o</w:t>
      </w:r>
      <w:r w:rsidRPr="001F42D1">
        <w:rPr>
          <w:rFonts w:ascii="Arial" w:hAnsi="Arial" w:cs="Arial"/>
        </w:rPr>
        <w:t xml:space="preserve">s </w:t>
      </w:r>
      <w:r w:rsidR="000D3326" w:rsidRPr="001F42D1">
        <w:rPr>
          <w:rFonts w:ascii="Arial" w:hAnsi="Arial" w:cs="Arial"/>
        </w:rPr>
        <w:t>recipientes y utensilios obtenidos</w:t>
      </w:r>
      <w:r w:rsidR="005527EA" w:rsidRPr="001F42D1">
        <w:rPr>
          <w:rFonts w:ascii="Arial" w:hAnsi="Arial" w:cs="Arial"/>
        </w:rPr>
        <w:t>;</w:t>
      </w:r>
      <w:r w:rsidR="000D3326" w:rsidRPr="001F42D1">
        <w:rPr>
          <w:rFonts w:ascii="Arial" w:hAnsi="Arial" w:cs="Arial"/>
        </w:rPr>
        <w:t xml:space="preserve"> </w:t>
      </w:r>
      <w:r w:rsidR="00E21BE1" w:rsidRPr="001F42D1">
        <w:rPr>
          <w:rFonts w:ascii="Arial" w:hAnsi="Arial" w:cs="Arial"/>
        </w:rPr>
        <w:t xml:space="preserve">cucharas, </w:t>
      </w:r>
      <w:r w:rsidR="005527EA" w:rsidRPr="001F42D1">
        <w:rPr>
          <w:rFonts w:ascii="Arial" w:hAnsi="Arial" w:cs="Arial"/>
        </w:rPr>
        <w:t>jícaras (cumbas)</w:t>
      </w:r>
      <w:r w:rsidR="00E21BE1" w:rsidRPr="001F42D1">
        <w:rPr>
          <w:rFonts w:ascii="Arial" w:hAnsi="Arial" w:cs="Arial"/>
        </w:rPr>
        <w:t>, guacales, pazcones</w:t>
      </w:r>
      <w:r w:rsidR="005527EA" w:rsidRPr="001F42D1">
        <w:rPr>
          <w:rFonts w:ascii="Arial" w:hAnsi="Arial" w:cs="Arial"/>
        </w:rPr>
        <w:t>, calabazos</w:t>
      </w:r>
      <w:r w:rsidR="005B7D8E" w:rsidRPr="001F42D1">
        <w:rPr>
          <w:rFonts w:ascii="Arial" w:hAnsi="Arial" w:cs="Arial"/>
        </w:rPr>
        <w:t xml:space="preserve"> </w:t>
      </w:r>
      <w:r w:rsidR="00E21BE1" w:rsidRPr="001F42D1">
        <w:rPr>
          <w:rFonts w:ascii="Arial" w:hAnsi="Arial" w:cs="Arial"/>
        </w:rPr>
        <w:t xml:space="preserve"> </w:t>
      </w:r>
      <w:r w:rsidRPr="001F42D1">
        <w:rPr>
          <w:rFonts w:ascii="Arial" w:hAnsi="Arial" w:cs="Arial"/>
        </w:rPr>
        <w:t>de</w:t>
      </w:r>
      <w:r w:rsidR="00464450" w:rsidRPr="001F42D1">
        <w:rPr>
          <w:rFonts w:ascii="Arial" w:hAnsi="Arial" w:cs="Arial"/>
        </w:rPr>
        <w:t xml:space="preserve">l fruto </w:t>
      </w:r>
      <w:r w:rsidR="009C2242" w:rsidRPr="001F42D1">
        <w:rPr>
          <w:rFonts w:ascii="Arial" w:hAnsi="Arial" w:cs="Arial"/>
        </w:rPr>
        <w:t>son</w:t>
      </w:r>
      <w:r w:rsidR="00D711A7" w:rsidRPr="001F42D1">
        <w:rPr>
          <w:rFonts w:ascii="Arial" w:hAnsi="Arial" w:cs="Arial"/>
        </w:rPr>
        <w:t xml:space="preserve"> </w:t>
      </w:r>
      <w:r w:rsidR="00DA0847" w:rsidRPr="001F42D1">
        <w:rPr>
          <w:rFonts w:ascii="Arial" w:hAnsi="Arial" w:cs="Arial"/>
        </w:rPr>
        <w:t>de importancia en los hogares</w:t>
      </w:r>
      <w:r w:rsidR="00415AE6" w:rsidRPr="001F42D1">
        <w:rPr>
          <w:rFonts w:ascii="Arial" w:hAnsi="Arial" w:cs="Arial"/>
        </w:rPr>
        <w:t xml:space="preserve"> </w:t>
      </w:r>
      <w:r w:rsidR="00612799" w:rsidRPr="001F42D1">
        <w:rPr>
          <w:rFonts w:ascii="Arial" w:hAnsi="Arial" w:cs="Arial"/>
        </w:rPr>
        <w:t>rurales</w:t>
      </w:r>
      <w:r w:rsidR="006126BE" w:rsidRPr="001F42D1">
        <w:rPr>
          <w:rFonts w:ascii="Arial" w:hAnsi="Arial" w:cs="Arial"/>
        </w:rPr>
        <w:t xml:space="preserve"> y sitios de comidas típicas</w:t>
      </w:r>
      <w:r w:rsidR="00612799" w:rsidRPr="001F42D1">
        <w:rPr>
          <w:rFonts w:ascii="Arial" w:hAnsi="Arial" w:cs="Arial"/>
        </w:rPr>
        <w:t xml:space="preserve">, </w:t>
      </w:r>
      <w:r w:rsidR="006126BE" w:rsidRPr="001F42D1">
        <w:rPr>
          <w:rFonts w:ascii="Arial" w:hAnsi="Arial" w:cs="Arial"/>
        </w:rPr>
        <w:t xml:space="preserve">son utilizados </w:t>
      </w:r>
      <w:r w:rsidR="00C132F7" w:rsidRPr="001F42D1">
        <w:rPr>
          <w:rFonts w:ascii="Arial" w:hAnsi="Arial" w:cs="Arial"/>
        </w:rPr>
        <w:t>por el</w:t>
      </w:r>
      <w:r w:rsidR="006126BE" w:rsidRPr="001F42D1">
        <w:rPr>
          <w:rFonts w:ascii="Arial" w:hAnsi="Arial" w:cs="Arial"/>
        </w:rPr>
        <w:t xml:space="preserve"> uso práctico, atractivo y de bajo costo</w:t>
      </w:r>
      <w:r w:rsidR="00612799" w:rsidRPr="001F42D1">
        <w:rPr>
          <w:rFonts w:ascii="Arial" w:hAnsi="Arial" w:cs="Arial"/>
        </w:rPr>
        <w:t>,</w:t>
      </w:r>
      <w:r w:rsidR="006126BE" w:rsidRPr="001F42D1">
        <w:rPr>
          <w:rFonts w:ascii="Arial" w:hAnsi="Arial" w:cs="Arial"/>
        </w:rPr>
        <w:t xml:space="preserve"> también </w:t>
      </w:r>
      <w:r w:rsidR="00792116" w:rsidRPr="001F42D1">
        <w:rPr>
          <w:rFonts w:ascii="Arial" w:hAnsi="Arial" w:cs="Arial"/>
        </w:rPr>
        <w:t>brinda</w:t>
      </w:r>
      <w:r w:rsidR="00F13E35" w:rsidRPr="001F42D1">
        <w:rPr>
          <w:rFonts w:ascii="Arial" w:hAnsi="Arial" w:cs="Arial"/>
        </w:rPr>
        <w:t>n</w:t>
      </w:r>
      <w:r w:rsidR="00792116" w:rsidRPr="001F42D1">
        <w:rPr>
          <w:rFonts w:ascii="Arial" w:hAnsi="Arial" w:cs="Arial"/>
        </w:rPr>
        <w:t xml:space="preserve"> la oportunidad de </w:t>
      </w:r>
      <w:r w:rsidR="006126BE" w:rsidRPr="001F42D1">
        <w:rPr>
          <w:rFonts w:ascii="Arial" w:hAnsi="Arial" w:cs="Arial"/>
        </w:rPr>
        <w:t xml:space="preserve">estar en contacto con nuestra </w:t>
      </w:r>
      <w:r w:rsidR="00C132F7" w:rsidRPr="001F42D1">
        <w:rPr>
          <w:rFonts w:ascii="Arial" w:hAnsi="Arial" w:cs="Arial"/>
        </w:rPr>
        <w:t>tradición</w:t>
      </w:r>
      <w:r w:rsidR="006126BE" w:rsidRPr="001F42D1">
        <w:rPr>
          <w:rFonts w:ascii="Arial" w:hAnsi="Arial" w:cs="Arial"/>
        </w:rPr>
        <w:t xml:space="preserve">, pueden ser </w:t>
      </w:r>
      <w:r w:rsidR="002C4753" w:rsidRPr="001F42D1">
        <w:rPr>
          <w:rFonts w:ascii="Arial" w:hAnsi="Arial" w:cs="Arial"/>
        </w:rPr>
        <w:t>comercializa</w:t>
      </w:r>
      <w:r w:rsidR="00C132F7" w:rsidRPr="001F42D1">
        <w:rPr>
          <w:rFonts w:ascii="Arial" w:hAnsi="Arial" w:cs="Arial"/>
        </w:rPr>
        <w:t>dos,</w:t>
      </w:r>
      <w:r w:rsidR="002C4753" w:rsidRPr="001F42D1">
        <w:rPr>
          <w:rFonts w:ascii="Arial" w:hAnsi="Arial" w:cs="Arial"/>
        </w:rPr>
        <w:t xml:space="preserve"> </w:t>
      </w:r>
      <w:r w:rsidR="00612799" w:rsidRPr="001F42D1">
        <w:rPr>
          <w:rFonts w:ascii="Arial" w:hAnsi="Arial" w:cs="Arial"/>
        </w:rPr>
        <w:t>genera</w:t>
      </w:r>
      <w:r w:rsidR="006126BE" w:rsidRPr="001F42D1">
        <w:rPr>
          <w:rFonts w:ascii="Arial" w:hAnsi="Arial" w:cs="Arial"/>
        </w:rPr>
        <w:t>ndo ingresos económicos a los artesanos/as</w:t>
      </w:r>
      <w:r w:rsidR="00C132F7" w:rsidRPr="001F42D1">
        <w:rPr>
          <w:rFonts w:ascii="Arial" w:hAnsi="Arial" w:cs="Arial"/>
        </w:rPr>
        <w:t xml:space="preserve">, actividad </w:t>
      </w:r>
      <w:r w:rsidR="00E21BE1" w:rsidRPr="001F42D1">
        <w:rPr>
          <w:rFonts w:ascii="Arial" w:hAnsi="Arial" w:cs="Arial"/>
        </w:rPr>
        <w:t>vinculad</w:t>
      </w:r>
      <w:r w:rsidR="00C132F7" w:rsidRPr="001F42D1">
        <w:rPr>
          <w:rFonts w:ascii="Arial" w:hAnsi="Arial" w:cs="Arial"/>
        </w:rPr>
        <w:t>a</w:t>
      </w:r>
      <w:r w:rsidR="00E21BE1" w:rsidRPr="001F42D1">
        <w:rPr>
          <w:rFonts w:ascii="Arial" w:hAnsi="Arial" w:cs="Arial"/>
        </w:rPr>
        <w:t xml:space="preserve"> </w:t>
      </w:r>
      <w:r w:rsidR="00445498" w:rsidRPr="001F42D1">
        <w:rPr>
          <w:rFonts w:ascii="Arial" w:hAnsi="Arial" w:cs="Arial"/>
        </w:rPr>
        <w:t>al trabajo de la mujer</w:t>
      </w:r>
      <w:r w:rsidR="00C132F7" w:rsidRPr="001F42D1">
        <w:rPr>
          <w:rFonts w:ascii="Arial" w:hAnsi="Arial" w:cs="Arial"/>
        </w:rPr>
        <w:t>,</w:t>
      </w:r>
      <w:r w:rsidR="00612799" w:rsidRPr="001F42D1">
        <w:rPr>
          <w:rFonts w:ascii="Arial" w:hAnsi="Arial" w:cs="Arial"/>
        </w:rPr>
        <w:t xml:space="preserve"> niño y niña</w:t>
      </w:r>
      <w:r w:rsidR="00DA0F59" w:rsidRPr="001F42D1">
        <w:rPr>
          <w:rFonts w:ascii="Arial" w:hAnsi="Arial" w:cs="Arial"/>
        </w:rPr>
        <w:t>,</w:t>
      </w:r>
      <w:r w:rsidR="00920C31" w:rsidRPr="001F42D1">
        <w:rPr>
          <w:rFonts w:ascii="Arial" w:hAnsi="Arial" w:cs="Arial"/>
        </w:rPr>
        <w:t xml:space="preserve"> estos últimos en la </w:t>
      </w:r>
      <w:r w:rsidR="00F025F6" w:rsidRPr="001F42D1">
        <w:rPr>
          <w:rFonts w:ascii="Arial" w:hAnsi="Arial" w:cs="Arial"/>
        </w:rPr>
        <w:t>recolección</w:t>
      </w:r>
      <w:r w:rsidR="00E21BE1" w:rsidRPr="001F42D1">
        <w:rPr>
          <w:rFonts w:ascii="Arial" w:hAnsi="Arial" w:cs="Arial"/>
        </w:rPr>
        <w:t>.</w:t>
      </w:r>
      <w:r w:rsidR="00EB1290" w:rsidRPr="00EB1290"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192BAE" w:rsidRPr="001F42D1" w:rsidRDefault="00192BAE" w:rsidP="00236B30">
      <w:pPr>
        <w:jc w:val="both"/>
        <w:rPr>
          <w:rFonts w:ascii="Arial" w:hAnsi="Arial" w:cs="Arial"/>
        </w:rPr>
      </w:pPr>
    </w:p>
    <w:p w:rsidR="00792116" w:rsidRPr="001F42D1" w:rsidRDefault="00EB1290" w:rsidP="00236B30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s-NI" w:eastAsia="es-N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3804920</wp:posOffset>
            </wp:positionH>
            <wp:positionV relativeFrom="paragraph">
              <wp:posOffset>621665</wp:posOffset>
            </wp:positionV>
            <wp:extent cx="1576070" cy="1184275"/>
            <wp:effectExtent l="19050" t="0" r="5080" b="0"/>
            <wp:wrapSquare wrapText="bothSides"/>
            <wp:docPr id="5" name="Imagen 1" descr="C:\Users\ADES\Desktop\Artesanías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ES\Desktop\Artesanías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070" cy="118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3E20" w:rsidRPr="001F42D1">
        <w:rPr>
          <w:rFonts w:ascii="Arial" w:hAnsi="Arial" w:cs="Arial"/>
        </w:rPr>
        <w:t xml:space="preserve">La población que visita sitios tradicionales, generalmente encuentra estas artesanías formando parte del decorado, es parte del arte nicaragüense. En ellos se puede servir </w:t>
      </w:r>
      <w:r w:rsidR="005E1C52" w:rsidRPr="001F42D1">
        <w:rPr>
          <w:rFonts w:ascii="Arial" w:hAnsi="Arial" w:cs="Arial"/>
        </w:rPr>
        <w:t>sopas</w:t>
      </w:r>
      <w:r w:rsidR="0028635F" w:rsidRPr="001F42D1">
        <w:rPr>
          <w:rFonts w:ascii="Arial" w:hAnsi="Arial" w:cs="Arial"/>
        </w:rPr>
        <w:t>,</w:t>
      </w:r>
      <w:r w:rsidR="005E1C52" w:rsidRPr="001F42D1">
        <w:rPr>
          <w:rFonts w:ascii="Arial" w:hAnsi="Arial" w:cs="Arial"/>
        </w:rPr>
        <w:t xml:space="preserve"> refrescos naturales</w:t>
      </w:r>
      <w:r w:rsidR="000A1DB1" w:rsidRPr="001F42D1">
        <w:rPr>
          <w:rFonts w:ascii="Arial" w:hAnsi="Arial" w:cs="Arial"/>
        </w:rPr>
        <w:t>;</w:t>
      </w:r>
      <w:r w:rsidR="00EC61BC" w:rsidRPr="001F42D1">
        <w:rPr>
          <w:rFonts w:ascii="Arial" w:hAnsi="Arial" w:cs="Arial"/>
        </w:rPr>
        <w:t xml:space="preserve"> tiste, pozol, atoles </w:t>
      </w:r>
      <w:r w:rsidR="0028635F" w:rsidRPr="001F42D1">
        <w:rPr>
          <w:rFonts w:ascii="Arial" w:hAnsi="Arial" w:cs="Arial"/>
        </w:rPr>
        <w:t xml:space="preserve">y otras </w:t>
      </w:r>
      <w:r w:rsidR="00EC61BC" w:rsidRPr="001F42D1">
        <w:rPr>
          <w:rFonts w:ascii="Arial" w:hAnsi="Arial" w:cs="Arial"/>
        </w:rPr>
        <w:t>de conocida</w:t>
      </w:r>
      <w:r w:rsidR="0028635F" w:rsidRPr="001F42D1">
        <w:rPr>
          <w:rFonts w:ascii="Arial" w:hAnsi="Arial" w:cs="Arial"/>
        </w:rPr>
        <w:t xml:space="preserve"> </w:t>
      </w:r>
      <w:r w:rsidR="00EC61BC" w:rsidRPr="001F42D1">
        <w:rPr>
          <w:rFonts w:ascii="Arial" w:hAnsi="Arial" w:cs="Arial"/>
        </w:rPr>
        <w:t>tradición</w:t>
      </w:r>
      <w:r w:rsidR="00E164A9" w:rsidRPr="001F42D1">
        <w:rPr>
          <w:rFonts w:ascii="Arial" w:hAnsi="Arial" w:cs="Arial"/>
        </w:rPr>
        <w:t xml:space="preserve"> que prom</w:t>
      </w:r>
      <w:r w:rsidR="00EC61BC" w:rsidRPr="001F42D1">
        <w:rPr>
          <w:rFonts w:ascii="Arial" w:hAnsi="Arial" w:cs="Arial"/>
        </w:rPr>
        <w:t>ueve</w:t>
      </w:r>
      <w:r w:rsidR="00E164A9" w:rsidRPr="001F42D1">
        <w:rPr>
          <w:rFonts w:ascii="Arial" w:hAnsi="Arial" w:cs="Arial"/>
        </w:rPr>
        <w:t xml:space="preserve"> la cultura nacional.</w:t>
      </w:r>
    </w:p>
    <w:p w:rsidR="00D711A7" w:rsidRPr="001F42D1" w:rsidRDefault="00D711A7" w:rsidP="00236B30">
      <w:pPr>
        <w:jc w:val="both"/>
        <w:rPr>
          <w:rFonts w:ascii="Arial" w:hAnsi="Arial" w:cs="Arial"/>
        </w:rPr>
      </w:pPr>
    </w:p>
    <w:p w:rsidR="00DA0847" w:rsidRPr="001F42D1" w:rsidRDefault="007B437C" w:rsidP="00236B30">
      <w:pPr>
        <w:jc w:val="both"/>
        <w:rPr>
          <w:rFonts w:ascii="Arial" w:hAnsi="Arial" w:cs="Arial"/>
        </w:rPr>
      </w:pPr>
      <w:r w:rsidRPr="001F42D1">
        <w:rPr>
          <w:rFonts w:ascii="Arial" w:hAnsi="Arial" w:cs="Arial"/>
        </w:rPr>
        <w:t>Sirve para</w:t>
      </w:r>
      <w:r w:rsidR="005B7D8E" w:rsidRPr="001F42D1">
        <w:rPr>
          <w:rFonts w:ascii="Arial" w:hAnsi="Arial" w:cs="Arial"/>
        </w:rPr>
        <w:t xml:space="preserve"> elaborar </w:t>
      </w:r>
      <w:r w:rsidR="005E1C52" w:rsidRPr="001F42D1">
        <w:rPr>
          <w:rFonts w:ascii="Arial" w:hAnsi="Arial" w:cs="Arial"/>
        </w:rPr>
        <w:t>instrumentos musicales</w:t>
      </w:r>
      <w:r w:rsidR="005B7D8E" w:rsidRPr="001F42D1">
        <w:rPr>
          <w:rFonts w:ascii="Arial" w:hAnsi="Arial" w:cs="Arial"/>
        </w:rPr>
        <w:t>;</w:t>
      </w:r>
      <w:r w:rsidR="00E42F32" w:rsidRPr="001F42D1">
        <w:rPr>
          <w:rFonts w:ascii="Arial" w:hAnsi="Arial" w:cs="Arial"/>
        </w:rPr>
        <w:t xml:space="preserve"> </w:t>
      </w:r>
      <w:r w:rsidR="005E1C52" w:rsidRPr="001F42D1">
        <w:rPr>
          <w:rFonts w:ascii="Arial" w:hAnsi="Arial" w:cs="Arial"/>
        </w:rPr>
        <w:t>Maracas,</w:t>
      </w:r>
      <w:r w:rsidR="00792116" w:rsidRPr="001F42D1">
        <w:rPr>
          <w:rFonts w:ascii="Arial" w:hAnsi="Arial" w:cs="Arial"/>
        </w:rPr>
        <w:t xml:space="preserve"> </w:t>
      </w:r>
      <w:r w:rsidR="005B7D8E" w:rsidRPr="001F42D1">
        <w:rPr>
          <w:rFonts w:ascii="Arial" w:hAnsi="Arial" w:cs="Arial"/>
        </w:rPr>
        <w:t xml:space="preserve">güira, jucos, </w:t>
      </w:r>
      <w:r w:rsidR="00E42F32" w:rsidRPr="001F42D1">
        <w:rPr>
          <w:rFonts w:ascii="Arial" w:hAnsi="Arial" w:cs="Arial"/>
        </w:rPr>
        <w:t xml:space="preserve">un complemento en </w:t>
      </w:r>
      <w:r w:rsidR="001F681B" w:rsidRPr="001F42D1">
        <w:rPr>
          <w:rFonts w:ascii="Arial" w:hAnsi="Arial" w:cs="Arial"/>
        </w:rPr>
        <w:t xml:space="preserve">grupos </w:t>
      </w:r>
      <w:r w:rsidR="001612F8" w:rsidRPr="001F42D1">
        <w:rPr>
          <w:rFonts w:ascii="Arial" w:hAnsi="Arial" w:cs="Arial"/>
        </w:rPr>
        <w:t xml:space="preserve">rítmicos especialmente en la danza </w:t>
      </w:r>
      <w:r w:rsidR="001F681B" w:rsidRPr="001F42D1">
        <w:rPr>
          <w:rFonts w:ascii="Arial" w:hAnsi="Arial" w:cs="Arial"/>
        </w:rPr>
        <w:t xml:space="preserve">folklórica </w:t>
      </w:r>
      <w:r w:rsidR="00792116" w:rsidRPr="001F42D1">
        <w:rPr>
          <w:rFonts w:ascii="Arial" w:hAnsi="Arial" w:cs="Arial"/>
        </w:rPr>
        <w:t>nicaragüense</w:t>
      </w:r>
      <w:r w:rsidR="00D14E6D" w:rsidRPr="001F42D1">
        <w:rPr>
          <w:rFonts w:ascii="Arial" w:hAnsi="Arial" w:cs="Arial"/>
        </w:rPr>
        <w:t xml:space="preserve"> por los diferentes sonidos que emiten.</w:t>
      </w:r>
    </w:p>
    <w:p w:rsidR="002C6BDD" w:rsidRPr="001F42D1" w:rsidRDefault="002C6BDD" w:rsidP="00236B30">
      <w:pPr>
        <w:jc w:val="both"/>
        <w:rPr>
          <w:rFonts w:ascii="Arial" w:hAnsi="Arial" w:cs="Arial"/>
        </w:rPr>
      </w:pPr>
    </w:p>
    <w:p w:rsidR="002C2A21" w:rsidRPr="001F42D1" w:rsidRDefault="00792116" w:rsidP="00236B30">
      <w:pPr>
        <w:jc w:val="both"/>
        <w:rPr>
          <w:rFonts w:ascii="Arial" w:hAnsi="Arial" w:cs="Arial"/>
        </w:rPr>
      </w:pPr>
      <w:r w:rsidRPr="001F42D1">
        <w:rPr>
          <w:rFonts w:ascii="Arial" w:hAnsi="Arial" w:cs="Arial"/>
        </w:rPr>
        <w:t>Todos los</w:t>
      </w:r>
      <w:r w:rsidR="005E17D1" w:rsidRPr="001F42D1">
        <w:rPr>
          <w:rFonts w:ascii="Arial" w:hAnsi="Arial" w:cs="Arial"/>
        </w:rPr>
        <w:t>/as</w:t>
      </w:r>
      <w:r w:rsidR="000C6832" w:rsidRPr="001F42D1">
        <w:rPr>
          <w:rFonts w:ascii="Arial" w:hAnsi="Arial" w:cs="Arial"/>
        </w:rPr>
        <w:t xml:space="preserve"> nicaragüenses </w:t>
      </w:r>
      <w:r w:rsidRPr="001F42D1">
        <w:rPr>
          <w:rFonts w:ascii="Arial" w:hAnsi="Arial" w:cs="Arial"/>
        </w:rPr>
        <w:t>hemos tenido en nuestras manos alguna vez un b</w:t>
      </w:r>
      <w:r w:rsidR="002E69E6" w:rsidRPr="001F42D1">
        <w:rPr>
          <w:rFonts w:ascii="Arial" w:hAnsi="Arial" w:cs="Arial"/>
        </w:rPr>
        <w:t>alero</w:t>
      </w:r>
      <w:r w:rsidR="00E20B32" w:rsidRPr="001F42D1">
        <w:rPr>
          <w:rFonts w:ascii="Arial" w:hAnsi="Arial" w:cs="Arial"/>
        </w:rPr>
        <w:t xml:space="preserve"> </w:t>
      </w:r>
      <w:r w:rsidR="00E42F32" w:rsidRPr="001F42D1">
        <w:rPr>
          <w:rFonts w:ascii="Arial" w:hAnsi="Arial" w:cs="Arial"/>
        </w:rPr>
        <w:t xml:space="preserve">extraído </w:t>
      </w:r>
      <w:r w:rsidR="00D14E6D" w:rsidRPr="001F42D1">
        <w:rPr>
          <w:rFonts w:ascii="Arial" w:hAnsi="Arial" w:cs="Arial"/>
        </w:rPr>
        <w:t>de dich</w:t>
      </w:r>
      <w:r w:rsidR="00E20B32" w:rsidRPr="001F42D1">
        <w:rPr>
          <w:rFonts w:ascii="Arial" w:hAnsi="Arial" w:cs="Arial"/>
        </w:rPr>
        <w:t>o</w:t>
      </w:r>
      <w:r w:rsidR="00D14E6D" w:rsidRPr="001F42D1">
        <w:rPr>
          <w:rFonts w:ascii="Arial" w:hAnsi="Arial" w:cs="Arial"/>
        </w:rPr>
        <w:t xml:space="preserve"> </w:t>
      </w:r>
      <w:r w:rsidR="00E20B32" w:rsidRPr="001F42D1">
        <w:rPr>
          <w:rFonts w:ascii="Arial" w:hAnsi="Arial" w:cs="Arial"/>
        </w:rPr>
        <w:t>árbol</w:t>
      </w:r>
      <w:r w:rsidR="00D14E6D" w:rsidRPr="001F42D1">
        <w:rPr>
          <w:rFonts w:ascii="Arial" w:hAnsi="Arial" w:cs="Arial"/>
        </w:rPr>
        <w:t xml:space="preserve"> que sirve como un elemento</w:t>
      </w:r>
      <w:r w:rsidR="00C523C1" w:rsidRPr="001F42D1">
        <w:rPr>
          <w:rFonts w:ascii="Arial" w:hAnsi="Arial" w:cs="Arial"/>
        </w:rPr>
        <w:t xml:space="preserve"> recreativo</w:t>
      </w:r>
      <w:r w:rsidR="00D14E6D" w:rsidRPr="001F42D1">
        <w:rPr>
          <w:rFonts w:ascii="Arial" w:hAnsi="Arial" w:cs="Arial"/>
        </w:rPr>
        <w:t xml:space="preserve"> para niños y adultos.</w:t>
      </w:r>
    </w:p>
    <w:p w:rsidR="002E69E6" w:rsidRPr="001F42D1" w:rsidRDefault="002E69E6" w:rsidP="00236B30">
      <w:pPr>
        <w:jc w:val="both"/>
        <w:rPr>
          <w:rFonts w:ascii="Arial" w:hAnsi="Arial" w:cs="Arial"/>
        </w:rPr>
      </w:pPr>
    </w:p>
    <w:p w:rsidR="007B621B" w:rsidRPr="001F42D1" w:rsidRDefault="00671DAD" w:rsidP="00236B30">
      <w:pPr>
        <w:jc w:val="both"/>
        <w:rPr>
          <w:rFonts w:ascii="Arial" w:hAnsi="Arial" w:cs="Arial"/>
        </w:rPr>
      </w:pPr>
      <w:r w:rsidRPr="001F42D1">
        <w:rPr>
          <w:rFonts w:ascii="Arial" w:hAnsi="Arial" w:cs="Arial"/>
        </w:rPr>
        <w:t xml:space="preserve">El proceso </w:t>
      </w:r>
      <w:r w:rsidR="001F5F07" w:rsidRPr="001F42D1">
        <w:rPr>
          <w:rFonts w:ascii="Arial" w:hAnsi="Arial" w:cs="Arial"/>
        </w:rPr>
        <w:t>de transformación de</w:t>
      </w:r>
      <w:r w:rsidR="0083728B" w:rsidRPr="001F42D1">
        <w:rPr>
          <w:rFonts w:ascii="Arial" w:hAnsi="Arial" w:cs="Arial"/>
        </w:rPr>
        <w:t xml:space="preserve">l </w:t>
      </w:r>
      <w:r w:rsidR="001F5F07" w:rsidRPr="001F42D1">
        <w:rPr>
          <w:rFonts w:ascii="Arial" w:hAnsi="Arial" w:cs="Arial"/>
        </w:rPr>
        <w:t>f</w:t>
      </w:r>
      <w:r w:rsidR="00C523C1" w:rsidRPr="001F42D1">
        <w:rPr>
          <w:rFonts w:ascii="Arial" w:hAnsi="Arial" w:cs="Arial"/>
        </w:rPr>
        <w:t xml:space="preserve">ruto tiene sus </w:t>
      </w:r>
      <w:r w:rsidR="003A30B3" w:rsidRPr="001F42D1">
        <w:rPr>
          <w:rFonts w:ascii="Arial" w:hAnsi="Arial" w:cs="Arial"/>
        </w:rPr>
        <w:t>requisitos;</w:t>
      </w:r>
      <w:r w:rsidR="007B621B" w:rsidRPr="001F42D1">
        <w:rPr>
          <w:rFonts w:ascii="Arial" w:hAnsi="Arial" w:cs="Arial"/>
        </w:rPr>
        <w:t xml:space="preserve"> </w:t>
      </w:r>
      <w:r w:rsidR="001F5F07" w:rsidRPr="001F42D1">
        <w:rPr>
          <w:rFonts w:ascii="Arial" w:hAnsi="Arial" w:cs="Arial"/>
        </w:rPr>
        <w:t xml:space="preserve">debe estar sazón </w:t>
      </w:r>
      <w:r w:rsidR="004A3288" w:rsidRPr="001F42D1">
        <w:rPr>
          <w:rFonts w:ascii="Arial" w:hAnsi="Arial" w:cs="Arial"/>
        </w:rPr>
        <w:t>(</w:t>
      </w:r>
      <w:r w:rsidR="00A04C46" w:rsidRPr="001F42D1">
        <w:rPr>
          <w:rFonts w:ascii="Arial" w:hAnsi="Arial" w:cs="Arial"/>
        </w:rPr>
        <w:t>proceso de maduración</w:t>
      </w:r>
      <w:r w:rsidR="007B621B" w:rsidRPr="001F42D1">
        <w:rPr>
          <w:rFonts w:ascii="Arial" w:hAnsi="Arial" w:cs="Arial"/>
        </w:rPr>
        <w:t xml:space="preserve">) </w:t>
      </w:r>
      <w:r w:rsidR="00C523C1" w:rsidRPr="001F42D1">
        <w:rPr>
          <w:rFonts w:ascii="Arial" w:hAnsi="Arial" w:cs="Arial"/>
        </w:rPr>
        <w:t xml:space="preserve">se </w:t>
      </w:r>
      <w:r w:rsidR="004B7CB7" w:rsidRPr="001F42D1">
        <w:rPr>
          <w:rFonts w:ascii="Arial" w:hAnsi="Arial" w:cs="Arial"/>
        </w:rPr>
        <w:t>hierve</w:t>
      </w:r>
      <w:r w:rsidR="00C8513F" w:rsidRPr="001F42D1">
        <w:rPr>
          <w:rFonts w:ascii="Arial" w:hAnsi="Arial" w:cs="Arial"/>
        </w:rPr>
        <w:t xml:space="preserve"> </w:t>
      </w:r>
      <w:r w:rsidR="004A3288" w:rsidRPr="001F42D1">
        <w:rPr>
          <w:rFonts w:ascii="Arial" w:hAnsi="Arial" w:cs="Arial"/>
        </w:rPr>
        <w:t>entre 50-60 minutos</w:t>
      </w:r>
      <w:r w:rsidR="007B437C" w:rsidRPr="001F42D1">
        <w:rPr>
          <w:rFonts w:ascii="Arial" w:hAnsi="Arial" w:cs="Arial"/>
        </w:rPr>
        <w:t xml:space="preserve"> el fruto</w:t>
      </w:r>
      <w:r w:rsidR="004A3288" w:rsidRPr="001F42D1">
        <w:rPr>
          <w:rFonts w:ascii="Arial" w:hAnsi="Arial" w:cs="Arial"/>
        </w:rPr>
        <w:t xml:space="preserve"> hasta lograr suavizar la pulpa</w:t>
      </w:r>
      <w:r w:rsidR="004B7CB7" w:rsidRPr="001F42D1">
        <w:rPr>
          <w:rFonts w:ascii="Arial" w:hAnsi="Arial" w:cs="Arial"/>
        </w:rPr>
        <w:t xml:space="preserve">, </w:t>
      </w:r>
      <w:r w:rsidR="007B621B" w:rsidRPr="001F42D1">
        <w:rPr>
          <w:rFonts w:ascii="Arial" w:hAnsi="Arial" w:cs="Arial"/>
        </w:rPr>
        <w:t>se ra</w:t>
      </w:r>
      <w:r w:rsidR="00C8513F" w:rsidRPr="001F42D1">
        <w:rPr>
          <w:rFonts w:ascii="Arial" w:hAnsi="Arial" w:cs="Arial"/>
        </w:rPr>
        <w:t>spa hasta obtener un color madera</w:t>
      </w:r>
      <w:r w:rsidR="00C523C1" w:rsidRPr="001F42D1">
        <w:rPr>
          <w:rFonts w:ascii="Arial" w:hAnsi="Arial" w:cs="Arial"/>
        </w:rPr>
        <w:t xml:space="preserve"> </w:t>
      </w:r>
      <w:r w:rsidR="004B7CB7" w:rsidRPr="001F42D1">
        <w:rPr>
          <w:rFonts w:ascii="Arial" w:hAnsi="Arial" w:cs="Arial"/>
        </w:rPr>
        <w:t xml:space="preserve">se </w:t>
      </w:r>
      <w:r w:rsidR="00C523C1" w:rsidRPr="001F42D1">
        <w:rPr>
          <w:rFonts w:ascii="Arial" w:hAnsi="Arial" w:cs="Arial"/>
        </w:rPr>
        <w:t xml:space="preserve">diseña </w:t>
      </w:r>
      <w:r w:rsidR="004B7CB7" w:rsidRPr="001F42D1">
        <w:rPr>
          <w:rFonts w:ascii="Arial" w:hAnsi="Arial" w:cs="Arial"/>
        </w:rPr>
        <w:t>un grabado (filigrana</w:t>
      </w:r>
      <w:r w:rsidR="000D52E1" w:rsidRPr="001F42D1">
        <w:rPr>
          <w:rFonts w:ascii="Arial" w:hAnsi="Arial" w:cs="Arial"/>
        </w:rPr>
        <w:t>),</w:t>
      </w:r>
      <w:r w:rsidR="00ED6146" w:rsidRPr="001F42D1">
        <w:rPr>
          <w:rFonts w:ascii="Arial" w:hAnsi="Arial" w:cs="Arial"/>
        </w:rPr>
        <w:t xml:space="preserve"> </w:t>
      </w:r>
      <w:r w:rsidR="000C6832" w:rsidRPr="001F42D1">
        <w:rPr>
          <w:rFonts w:ascii="Arial" w:hAnsi="Arial" w:cs="Arial"/>
        </w:rPr>
        <w:t xml:space="preserve">se </w:t>
      </w:r>
      <w:r w:rsidR="00ED6146" w:rsidRPr="001F42D1">
        <w:rPr>
          <w:rFonts w:ascii="Arial" w:hAnsi="Arial" w:cs="Arial"/>
        </w:rPr>
        <w:t xml:space="preserve">deja natural o </w:t>
      </w:r>
      <w:r w:rsidR="004B7CB7" w:rsidRPr="001F42D1">
        <w:rPr>
          <w:rFonts w:ascii="Arial" w:hAnsi="Arial" w:cs="Arial"/>
        </w:rPr>
        <w:t>pinta de colores</w:t>
      </w:r>
      <w:r w:rsidR="00C523C1" w:rsidRPr="001F42D1">
        <w:rPr>
          <w:rFonts w:ascii="Arial" w:hAnsi="Arial" w:cs="Arial"/>
        </w:rPr>
        <w:t>.</w:t>
      </w:r>
    </w:p>
    <w:p w:rsidR="00671DAD" w:rsidRPr="001F42D1" w:rsidRDefault="00671DAD" w:rsidP="00236B30">
      <w:pPr>
        <w:jc w:val="both"/>
        <w:rPr>
          <w:rFonts w:ascii="Arial" w:hAnsi="Arial" w:cs="Arial"/>
        </w:rPr>
      </w:pPr>
    </w:p>
    <w:p w:rsidR="002261F7" w:rsidRPr="001F42D1" w:rsidRDefault="00EB1290" w:rsidP="00236B30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s-NI" w:eastAsia="es-N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27940</wp:posOffset>
            </wp:positionH>
            <wp:positionV relativeFrom="paragraph">
              <wp:posOffset>41275</wp:posOffset>
            </wp:positionV>
            <wp:extent cx="1849120" cy="1502410"/>
            <wp:effectExtent l="19050" t="0" r="0" b="0"/>
            <wp:wrapSquare wrapText="bothSides"/>
            <wp:docPr id="3" name="Imagen 3" descr="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1502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2A21" w:rsidRPr="001F42D1">
        <w:rPr>
          <w:rFonts w:ascii="Arial" w:hAnsi="Arial" w:cs="Arial"/>
        </w:rPr>
        <w:t xml:space="preserve">Doña Alicia </w:t>
      </w:r>
      <w:r w:rsidR="00A50421" w:rsidRPr="001F42D1">
        <w:rPr>
          <w:rFonts w:ascii="Arial" w:hAnsi="Arial" w:cs="Arial"/>
        </w:rPr>
        <w:t xml:space="preserve">cruz de los asentamiento </w:t>
      </w:r>
      <w:r w:rsidR="00F96D1A" w:rsidRPr="001F42D1">
        <w:rPr>
          <w:rFonts w:ascii="Arial" w:hAnsi="Arial" w:cs="Arial"/>
        </w:rPr>
        <w:t xml:space="preserve">Augusto </w:t>
      </w:r>
      <w:r w:rsidR="00A50421" w:rsidRPr="001F42D1">
        <w:rPr>
          <w:rFonts w:ascii="Arial" w:hAnsi="Arial" w:cs="Arial"/>
        </w:rPr>
        <w:t>C</w:t>
      </w:r>
      <w:r w:rsidR="00F96D1A" w:rsidRPr="001F42D1">
        <w:rPr>
          <w:rFonts w:ascii="Arial" w:hAnsi="Arial" w:cs="Arial"/>
        </w:rPr>
        <w:t xml:space="preserve">esar </w:t>
      </w:r>
      <w:r w:rsidR="00A50421" w:rsidRPr="001F42D1">
        <w:rPr>
          <w:rFonts w:ascii="Arial" w:hAnsi="Arial" w:cs="Arial"/>
        </w:rPr>
        <w:t>S</w:t>
      </w:r>
      <w:r w:rsidR="00F96D1A" w:rsidRPr="001F42D1">
        <w:rPr>
          <w:rFonts w:ascii="Arial" w:hAnsi="Arial" w:cs="Arial"/>
        </w:rPr>
        <w:t>andino</w:t>
      </w:r>
      <w:r w:rsidR="007B437C" w:rsidRPr="001F42D1">
        <w:rPr>
          <w:rFonts w:ascii="Arial" w:hAnsi="Arial" w:cs="Arial"/>
        </w:rPr>
        <w:t xml:space="preserve">, municipio de </w:t>
      </w:r>
      <w:r w:rsidR="00736441" w:rsidRPr="001F42D1">
        <w:rPr>
          <w:rFonts w:ascii="Arial" w:hAnsi="Arial" w:cs="Arial"/>
        </w:rPr>
        <w:t>S</w:t>
      </w:r>
      <w:r w:rsidR="003F7035" w:rsidRPr="001F42D1">
        <w:rPr>
          <w:rFonts w:ascii="Arial" w:hAnsi="Arial" w:cs="Arial"/>
        </w:rPr>
        <w:t>o</w:t>
      </w:r>
      <w:r w:rsidR="0085030B" w:rsidRPr="001F42D1">
        <w:rPr>
          <w:rFonts w:ascii="Arial" w:hAnsi="Arial" w:cs="Arial"/>
        </w:rPr>
        <w:t>motillo</w:t>
      </w:r>
      <w:r w:rsidR="007B437C" w:rsidRPr="001F42D1">
        <w:rPr>
          <w:rFonts w:ascii="Arial" w:hAnsi="Arial" w:cs="Arial"/>
        </w:rPr>
        <w:t>,</w:t>
      </w:r>
      <w:r w:rsidR="0085030B" w:rsidRPr="001F42D1">
        <w:rPr>
          <w:rFonts w:ascii="Arial" w:hAnsi="Arial" w:cs="Arial"/>
        </w:rPr>
        <w:t xml:space="preserve"> </w:t>
      </w:r>
      <w:r w:rsidR="00726A8D" w:rsidRPr="001F42D1">
        <w:rPr>
          <w:rFonts w:ascii="Arial" w:hAnsi="Arial" w:cs="Arial"/>
        </w:rPr>
        <w:t>a</w:t>
      </w:r>
      <w:r w:rsidR="00671DAD" w:rsidRPr="001F42D1">
        <w:rPr>
          <w:rFonts w:ascii="Arial" w:hAnsi="Arial" w:cs="Arial"/>
        </w:rPr>
        <w:t>segura</w:t>
      </w:r>
      <w:r w:rsidR="0085030B" w:rsidRPr="001F42D1">
        <w:rPr>
          <w:rFonts w:ascii="Arial" w:hAnsi="Arial" w:cs="Arial"/>
        </w:rPr>
        <w:t xml:space="preserve"> que estas artesanías </w:t>
      </w:r>
      <w:r w:rsidR="00A50421" w:rsidRPr="001F42D1">
        <w:rPr>
          <w:rFonts w:ascii="Arial" w:hAnsi="Arial" w:cs="Arial"/>
        </w:rPr>
        <w:t>además de us</w:t>
      </w:r>
      <w:r w:rsidR="00F96D1A" w:rsidRPr="001F42D1">
        <w:rPr>
          <w:rFonts w:ascii="Arial" w:hAnsi="Arial" w:cs="Arial"/>
        </w:rPr>
        <w:t>arse en las cocina</w:t>
      </w:r>
      <w:r w:rsidR="00F96D1A" w:rsidRPr="001F42D1">
        <w:rPr>
          <w:rFonts w:ascii="Arial" w:hAnsi="Arial" w:cs="Arial"/>
          <w:strike/>
        </w:rPr>
        <w:t>s</w:t>
      </w:r>
      <w:r w:rsidR="00F96D1A" w:rsidRPr="001F42D1">
        <w:rPr>
          <w:rFonts w:ascii="Arial" w:hAnsi="Arial" w:cs="Arial"/>
        </w:rPr>
        <w:t xml:space="preserve"> como utensilios </w:t>
      </w:r>
      <w:r w:rsidR="00671DAD" w:rsidRPr="001F42D1">
        <w:rPr>
          <w:rFonts w:ascii="Arial" w:hAnsi="Arial" w:cs="Arial"/>
        </w:rPr>
        <w:t xml:space="preserve">también se pueden tener </w:t>
      </w:r>
      <w:r w:rsidR="00E367F1" w:rsidRPr="001F42D1">
        <w:rPr>
          <w:rFonts w:ascii="Arial" w:hAnsi="Arial" w:cs="Arial"/>
        </w:rPr>
        <w:t>de adorno</w:t>
      </w:r>
      <w:r w:rsidR="002261F7" w:rsidRPr="001F42D1">
        <w:rPr>
          <w:rFonts w:ascii="Arial" w:hAnsi="Arial" w:cs="Arial"/>
        </w:rPr>
        <w:t xml:space="preserve">, </w:t>
      </w:r>
      <w:r w:rsidR="00E367F1" w:rsidRPr="001F42D1">
        <w:rPr>
          <w:rFonts w:ascii="Arial" w:hAnsi="Arial" w:cs="Arial"/>
        </w:rPr>
        <w:t>exhibi</w:t>
      </w:r>
      <w:r w:rsidR="00726A8D" w:rsidRPr="001F42D1">
        <w:rPr>
          <w:rFonts w:ascii="Arial" w:hAnsi="Arial" w:cs="Arial"/>
        </w:rPr>
        <w:t xml:space="preserve">r </w:t>
      </w:r>
      <w:r w:rsidR="00E367F1" w:rsidRPr="001F42D1">
        <w:rPr>
          <w:rFonts w:ascii="Arial" w:hAnsi="Arial" w:cs="Arial"/>
        </w:rPr>
        <w:t xml:space="preserve">en </w:t>
      </w:r>
      <w:r w:rsidR="004D13A2" w:rsidRPr="001F42D1">
        <w:rPr>
          <w:rFonts w:ascii="Arial" w:hAnsi="Arial" w:cs="Arial"/>
        </w:rPr>
        <w:t xml:space="preserve">el hogar </w:t>
      </w:r>
      <w:r w:rsidR="002261F7" w:rsidRPr="001F42D1">
        <w:rPr>
          <w:rFonts w:ascii="Arial" w:hAnsi="Arial" w:cs="Arial"/>
        </w:rPr>
        <w:t>por</w:t>
      </w:r>
      <w:r w:rsidR="004D13A2" w:rsidRPr="001F42D1">
        <w:rPr>
          <w:rFonts w:ascii="Arial" w:hAnsi="Arial" w:cs="Arial"/>
        </w:rPr>
        <w:t>que son</w:t>
      </w:r>
      <w:r w:rsidR="00671DAD" w:rsidRPr="001F42D1">
        <w:rPr>
          <w:rFonts w:ascii="Arial" w:hAnsi="Arial" w:cs="Arial"/>
        </w:rPr>
        <w:t xml:space="preserve"> de </w:t>
      </w:r>
      <w:r w:rsidR="00A50421" w:rsidRPr="001F42D1">
        <w:rPr>
          <w:rFonts w:ascii="Arial" w:hAnsi="Arial" w:cs="Arial"/>
        </w:rPr>
        <w:t xml:space="preserve">valor histórico </w:t>
      </w:r>
      <w:r w:rsidR="00386977" w:rsidRPr="001F42D1">
        <w:rPr>
          <w:rFonts w:ascii="Arial" w:hAnsi="Arial" w:cs="Arial"/>
        </w:rPr>
        <w:t xml:space="preserve">cultural, </w:t>
      </w:r>
      <w:r w:rsidR="00561522" w:rsidRPr="001F42D1">
        <w:rPr>
          <w:rFonts w:ascii="Arial" w:hAnsi="Arial" w:cs="Arial"/>
        </w:rPr>
        <w:t>lo m</w:t>
      </w:r>
      <w:r w:rsidR="00C21914" w:rsidRPr="001F42D1">
        <w:rPr>
          <w:rFonts w:ascii="Arial" w:hAnsi="Arial" w:cs="Arial"/>
        </w:rPr>
        <w:t>á</w:t>
      </w:r>
      <w:r w:rsidR="00561522" w:rsidRPr="001F42D1">
        <w:rPr>
          <w:rFonts w:ascii="Arial" w:hAnsi="Arial" w:cs="Arial"/>
        </w:rPr>
        <w:t>s</w:t>
      </w:r>
      <w:r w:rsidR="00386977" w:rsidRPr="001F42D1">
        <w:rPr>
          <w:rFonts w:ascii="Arial" w:hAnsi="Arial" w:cs="Arial"/>
        </w:rPr>
        <w:t xml:space="preserve"> i</w:t>
      </w:r>
      <w:r w:rsidR="00C8513F" w:rsidRPr="001F42D1">
        <w:rPr>
          <w:rFonts w:ascii="Arial" w:hAnsi="Arial" w:cs="Arial"/>
        </w:rPr>
        <w:t>mportante</w:t>
      </w:r>
      <w:r w:rsidR="002261F7" w:rsidRPr="001F42D1">
        <w:rPr>
          <w:rFonts w:ascii="Arial" w:hAnsi="Arial" w:cs="Arial"/>
        </w:rPr>
        <w:t xml:space="preserve"> por ser de </w:t>
      </w:r>
      <w:r w:rsidR="00584B18" w:rsidRPr="001F42D1">
        <w:rPr>
          <w:rFonts w:ascii="Arial" w:hAnsi="Arial" w:cs="Arial"/>
        </w:rPr>
        <w:t>elaboración manual</w:t>
      </w:r>
      <w:r w:rsidR="002261F7" w:rsidRPr="001F42D1">
        <w:rPr>
          <w:rFonts w:ascii="Arial" w:hAnsi="Arial" w:cs="Arial"/>
        </w:rPr>
        <w:t>,</w:t>
      </w:r>
      <w:r w:rsidR="00584B18" w:rsidRPr="001F42D1">
        <w:rPr>
          <w:rFonts w:ascii="Arial" w:hAnsi="Arial" w:cs="Arial"/>
        </w:rPr>
        <w:t xml:space="preserve"> materia prima de abundante existencia</w:t>
      </w:r>
      <w:r w:rsidR="007B437C" w:rsidRPr="001F42D1">
        <w:rPr>
          <w:rFonts w:ascii="Arial" w:hAnsi="Arial" w:cs="Arial"/>
        </w:rPr>
        <w:t xml:space="preserve">, conocido por el beneficio de sus semillas en la alimentación </w:t>
      </w:r>
      <w:r w:rsidR="00EF3EFD">
        <w:rPr>
          <w:rFonts w:ascii="Arial" w:hAnsi="Arial" w:cs="Arial"/>
        </w:rPr>
        <w:t>de la población y animales</w:t>
      </w:r>
      <w:r w:rsidR="00584B18" w:rsidRPr="001F42D1">
        <w:rPr>
          <w:rFonts w:ascii="Arial" w:hAnsi="Arial" w:cs="Arial"/>
        </w:rPr>
        <w:t>.</w:t>
      </w:r>
      <w:r w:rsidR="008B6DB1" w:rsidRPr="001F42D1">
        <w:rPr>
          <w:rFonts w:ascii="Arial" w:hAnsi="Arial" w:cs="Arial"/>
        </w:rPr>
        <w:t xml:space="preserve"> </w:t>
      </w:r>
    </w:p>
    <w:p w:rsidR="00FE11B9" w:rsidRPr="001F42D1" w:rsidRDefault="000D52E1" w:rsidP="00236B30">
      <w:pPr>
        <w:jc w:val="both"/>
        <w:rPr>
          <w:rFonts w:ascii="Arial" w:hAnsi="Arial" w:cs="Arial"/>
        </w:rPr>
      </w:pPr>
      <w:r w:rsidRPr="001F42D1">
        <w:rPr>
          <w:rFonts w:ascii="Arial" w:hAnsi="Arial" w:cs="Arial"/>
        </w:rPr>
        <w:lastRenderedPageBreak/>
        <w:t xml:space="preserve">Es responsabilidad de </w:t>
      </w:r>
      <w:r w:rsidR="002261F7" w:rsidRPr="001F42D1">
        <w:rPr>
          <w:rFonts w:ascii="Arial" w:hAnsi="Arial" w:cs="Arial"/>
        </w:rPr>
        <w:t>todos/as</w:t>
      </w:r>
      <w:r w:rsidR="00FA4BBD" w:rsidRPr="001F42D1">
        <w:rPr>
          <w:rFonts w:ascii="Arial" w:hAnsi="Arial" w:cs="Arial"/>
        </w:rPr>
        <w:t xml:space="preserve"> cuidar</w:t>
      </w:r>
      <w:r w:rsidR="00BE3377" w:rsidRPr="001F42D1">
        <w:rPr>
          <w:rFonts w:ascii="Arial" w:hAnsi="Arial" w:cs="Arial"/>
        </w:rPr>
        <w:t>,</w:t>
      </w:r>
      <w:r w:rsidR="00FA4BBD" w:rsidRPr="001F42D1">
        <w:rPr>
          <w:rFonts w:ascii="Arial" w:hAnsi="Arial" w:cs="Arial"/>
        </w:rPr>
        <w:t xml:space="preserve"> proteger </w:t>
      </w:r>
      <w:r w:rsidR="00915221" w:rsidRPr="001F42D1">
        <w:rPr>
          <w:rFonts w:ascii="Arial" w:hAnsi="Arial" w:cs="Arial"/>
        </w:rPr>
        <w:t>el recurso</w:t>
      </w:r>
      <w:r w:rsidR="00C8513F" w:rsidRPr="001F42D1">
        <w:rPr>
          <w:rFonts w:ascii="Arial" w:hAnsi="Arial" w:cs="Arial"/>
        </w:rPr>
        <w:t xml:space="preserve"> </w:t>
      </w:r>
      <w:r w:rsidR="00FE11B9" w:rsidRPr="001F42D1">
        <w:rPr>
          <w:rFonts w:ascii="Arial" w:hAnsi="Arial" w:cs="Arial"/>
        </w:rPr>
        <w:t>biológico de la zona y</w:t>
      </w:r>
      <w:r w:rsidR="00A02964" w:rsidRPr="001F42D1">
        <w:rPr>
          <w:rFonts w:ascii="Arial" w:hAnsi="Arial" w:cs="Arial"/>
        </w:rPr>
        <w:t xml:space="preserve"> contrib</w:t>
      </w:r>
      <w:r w:rsidR="00236B30" w:rsidRPr="001F42D1">
        <w:rPr>
          <w:rFonts w:ascii="Arial" w:hAnsi="Arial" w:cs="Arial"/>
        </w:rPr>
        <w:t xml:space="preserve">uir </w:t>
      </w:r>
      <w:r w:rsidR="00FE11B9" w:rsidRPr="001F42D1">
        <w:rPr>
          <w:rFonts w:ascii="Arial" w:hAnsi="Arial" w:cs="Arial"/>
        </w:rPr>
        <w:t>con la disminución de</w:t>
      </w:r>
      <w:r w:rsidR="00236B30" w:rsidRPr="001F42D1">
        <w:rPr>
          <w:rFonts w:ascii="Arial" w:hAnsi="Arial" w:cs="Arial"/>
        </w:rPr>
        <w:t xml:space="preserve"> la deforestación </w:t>
      </w:r>
      <w:r w:rsidR="00F147F4" w:rsidRPr="001F42D1">
        <w:rPr>
          <w:rFonts w:ascii="Arial" w:hAnsi="Arial" w:cs="Arial"/>
        </w:rPr>
        <w:t>indiscriminada</w:t>
      </w:r>
      <w:r w:rsidR="00B21C0B" w:rsidRPr="001F42D1">
        <w:rPr>
          <w:rFonts w:ascii="Arial" w:hAnsi="Arial" w:cs="Arial"/>
        </w:rPr>
        <w:t xml:space="preserve"> </w:t>
      </w:r>
      <w:r w:rsidR="00F71858" w:rsidRPr="001F42D1">
        <w:rPr>
          <w:rFonts w:ascii="Arial" w:hAnsi="Arial" w:cs="Arial"/>
        </w:rPr>
        <w:t xml:space="preserve">que destruye el </w:t>
      </w:r>
      <w:r w:rsidR="00B21C0B" w:rsidRPr="001F42D1">
        <w:rPr>
          <w:rFonts w:ascii="Arial" w:hAnsi="Arial" w:cs="Arial"/>
        </w:rPr>
        <w:t>habitad</w:t>
      </w:r>
      <w:r w:rsidR="00F147F4" w:rsidRPr="001F42D1">
        <w:rPr>
          <w:rFonts w:ascii="Arial" w:hAnsi="Arial" w:cs="Arial"/>
        </w:rPr>
        <w:t xml:space="preserve"> </w:t>
      </w:r>
      <w:r w:rsidR="00F71858" w:rsidRPr="001F42D1">
        <w:rPr>
          <w:rFonts w:ascii="Arial" w:hAnsi="Arial" w:cs="Arial"/>
        </w:rPr>
        <w:t xml:space="preserve">natural </w:t>
      </w:r>
      <w:r w:rsidR="00FE11B9" w:rsidRPr="001F42D1">
        <w:rPr>
          <w:rFonts w:ascii="Arial" w:hAnsi="Arial" w:cs="Arial"/>
        </w:rPr>
        <w:t xml:space="preserve">de </w:t>
      </w:r>
      <w:r w:rsidR="008B6DB1" w:rsidRPr="001F42D1">
        <w:rPr>
          <w:rFonts w:ascii="Arial" w:hAnsi="Arial" w:cs="Arial"/>
        </w:rPr>
        <w:t xml:space="preserve">miles de </w:t>
      </w:r>
      <w:r w:rsidR="00FE11B9" w:rsidRPr="001F42D1">
        <w:rPr>
          <w:rFonts w:ascii="Arial" w:hAnsi="Arial" w:cs="Arial"/>
        </w:rPr>
        <w:t>animales</w:t>
      </w:r>
      <w:r w:rsidR="00BE3377" w:rsidRPr="001F42D1">
        <w:rPr>
          <w:rFonts w:ascii="Arial" w:hAnsi="Arial" w:cs="Arial"/>
        </w:rPr>
        <w:t xml:space="preserve"> en Chinandega norte y el país</w:t>
      </w:r>
      <w:r w:rsidR="00FE11B9" w:rsidRPr="001F42D1">
        <w:rPr>
          <w:rFonts w:ascii="Arial" w:hAnsi="Arial" w:cs="Arial"/>
        </w:rPr>
        <w:t>.</w:t>
      </w:r>
    </w:p>
    <w:p w:rsidR="004B368A" w:rsidRPr="001F42D1" w:rsidRDefault="004B368A" w:rsidP="00236B30">
      <w:pPr>
        <w:jc w:val="both"/>
        <w:rPr>
          <w:rFonts w:ascii="Arial" w:hAnsi="Arial" w:cs="Arial"/>
        </w:rPr>
      </w:pPr>
    </w:p>
    <w:p w:rsidR="00B75DD5" w:rsidRPr="001F42D1" w:rsidRDefault="00B75DD5">
      <w:pPr>
        <w:jc w:val="both"/>
        <w:rPr>
          <w:rFonts w:ascii="Arial" w:hAnsi="Arial" w:cs="Arial"/>
        </w:rPr>
      </w:pPr>
    </w:p>
    <w:p w:rsidR="004C6F80" w:rsidRPr="001F42D1" w:rsidRDefault="00B75DD5" w:rsidP="00B75DD5">
      <w:pPr>
        <w:rPr>
          <w:rFonts w:ascii="Arial" w:hAnsi="Arial" w:cs="Arial"/>
        </w:rPr>
      </w:pPr>
      <w:r w:rsidRPr="001F42D1">
        <w:rPr>
          <w:rFonts w:ascii="Arial" w:hAnsi="Arial" w:cs="Arial"/>
        </w:rPr>
        <w:t>Elaborado por</w:t>
      </w:r>
      <w:r w:rsidR="004C6F80" w:rsidRPr="001F42D1">
        <w:rPr>
          <w:rFonts w:ascii="Arial" w:hAnsi="Arial" w:cs="Arial"/>
        </w:rPr>
        <w:t>;</w:t>
      </w:r>
      <w:r w:rsidRPr="001F42D1">
        <w:rPr>
          <w:rFonts w:ascii="Arial" w:hAnsi="Arial" w:cs="Arial"/>
        </w:rPr>
        <w:t xml:space="preserve"> Griselda Cáceres </w:t>
      </w:r>
      <w:r w:rsidR="00475E8C" w:rsidRPr="001F42D1">
        <w:rPr>
          <w:rFonts w:ascii="Arial" w:hAnsi="Arial" w:cs="Arial"/>
        </w:rPr>
        <w:t>Moncada</w:t>
      </w:r>
    </w:p>
    <w:p w:rsidR="00B75DD5" w:rsidRPr="001F42D1" w:rsidRDefault="004C6F80" w:rsidP="004C6F80">
      <w:pPr>
        <w:rPr>
          <w:rFonts w:ascii="Arial" w:hAnsi="Arial" w:cs="Arial"/>
        </w:rPr>
      </w:pPr>
      <w:r w:rsidRPr="001F42D1">
        <w:rPr>
          <w:rFonts w:ascii="Arial" w:hAnsi="Arial" w:cs="Arial"/>
        </w:rPr>
        <w:t>Estudiante de trabajo social-UNAN León</w:t>
      </w:r>
    </w:p>
    <w:sectPr w:rsidR="00B75DD5" w:rsidRPr="001F42D1" w:rsidSect="00D851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compat/>
  <w:rsids>
    <w:rsidRoot w:val="000F7527"/>
    <w:rsid w:val="00046DF8"/>
    <w:rsid w:val="00057598"/>
    <w:rsid w:val="000A1DB1"/>
    <w:rsid w:val="000B02C5"/>
    <w:rsid w:val="000C6832"/>
    <w:rsid w:val="000D3326"/>
    <w:rsid w:val="000D52E1"/>
    <w:rsid w:val="000F7527"/>
    <w:rsid w:val="001449EA"/>
    <w:rsid w:val="00153C4A"/>
    <w:rsid w:val="001612F8"/>
    <w:rsid w:val="00185009"/>
    <w:rsid w:val="00192BAE"/>
    <w:rsid w:val="001E6F38"/>
    <w:rsid w:val="001F42D1"/>
    <w:rsid w:val="001F5F07"/>
    <w:rsid w:val="001F681B"/>
    <w:rsid w:val="002261F7"/>
    <w:rsid w:val="002312E2"/>
    <w:rsid w:val="00236B30"/>
    <w:rsid w:val="00254BB9"/>
    <w:rsid w:val="00275EE6"/>
    <w:rsid w:val="0028635F"/>
    <w:rsid w:val="002B5FFD"/>
    <w:rsid w:val="002C2A21"/>
    <w:rsid w:val="002C4753"/>
    <w:rsid w:val="002C6BDD"/>
    <w:rsid w:val="002E4A0E"/>
    <w:rsid w:val="002E69E6"/>
    <w:rsid w:val="0030108C"/>
    <w:rsid w:val="00307D78"/>
    <w:rsid w:val="00313193"/>
    <w:rsid w:val="00361230"/>
    <w:rsid w:val="00386977"/>
    <w:rsid w:val="003A30B3"/>
    <w:rsid w:val="003B015E"/>
    <w:rsid w:val="003C640A"/>
    <w:rsid w:val="003E035C"/>
    <w:rsid w:val="003E39E0"/>
    <w:rsid w:val="003F1653"/>
    <w:rsid w:val="003F7035"/>
    <w:rsid w:val="00415AE6"/>
    <w:rsid w:val="00445498"/>
    <w:rsid w:val="0045413E"/>
    <w:rsid w:val="00464450"/>
    <w:rsid w:val="00475E8C"/>
    <w:rsid w:val="00486C00"/>
    <w:rsid w:val="004A3288"/>
    <w:rsid w:val="004B368A"/>
    <w:rsid w:val="004B7CB7"/>
    <w:rsid w:val="004C6F80"/>
    <w:rsid w:val="004D13A2"/>
    <w:rsid w:val="00507C13"/>
    <w:rsid w:val="00516E6C"/>
    <w:rsid w:val="00546F39"/>
    <w:rsid w:val="005527EA"/>
    <w:rsid w:val="00561522"/>
    <w:rsid w:val="0056518A"/>
    <w:rsid w:val="00584B18"/>
    <w:rsid w:val="005B7D8E"/>
    <w:rsid w:val="005C6C91"/>
    <w:rsid w:val="005D6739"/>
    <w:rsid w:val="005E17D1"/>
    <w:rsid w:val="005E1C52"/>
    <w:rsid w:val="005F12E9"/>
    <w:rsid w:val="00603B4B"/>
    <w:rsid w:val="006126BE"/>
    <w:rsid w:val="00612799"/>
    <w:rsid w:val="0063590D"/>
    <w:rsid w:val="00671DAD"/>
    <w:rsid w:val="00676A58"/>
    <w:rsid w:val="00686B67"/>
    <w:rsid w:val="00691AA3"/>
    <w:rsid w:val="006A1213"/>
    <w:rsid w:val="006D19D9"/>
    <w:rsid w:val="006D6D98"/>
    <w:rsid w:val="00703E20"/>
    <w:rsid w:val="00722182"/>
    <w:rsid w:val="00726A8D"/>
    <w:rsid w:val="00735A69"/>
    <w:rsid w:val="00736441"/>
    <w:rsid w:val="00737550"/>
    <w:rsid w:val="00742C1C"/>
    <w:rsid w:val="00751315"/>
    <w:rsid w:val="00773165"/>
    <w:rsid w:val="00773B94"/>
    <w:rsid w:val="00775D68"/>
    <w:rsid w:val="007854A3"/>
    <w:rsid w:val="00792116"/>
    <w:rsid w:val="007B0D4F"/>
    <w:rsid w:val="007B2EC8"/>
    <w:rsid w:val="007B437C"/>
    <w:rsid w:val="007B621B"/>
    <w:rsid w:val="007D4307"/>
    <w:rsid w:val="0083728B"/>
    <w:rsid w:val="0085030B"/>
    <w:rsid w:val="008717DB"/>
    <w:rsid w:val="00875DAA"/>
    <w:rsid w:val="008771D3"/>
    <w:rsid w:val="008808F8"/>
    <w:rsid w:val="008842ED"/>
    <w:rsid w:val="008B6DB1"/>
    <w:rsid w:val="008D0732"/>
    <w:rsid w:val="008E5455"/>
    <w:rsid w:val="00915221"/>
    <w:rsid w:val="00920C31"/>
    <w:rsid w:val="00923A67"/>
    <w:rsid w:val="0095593B"/>
    <w:rsid w:val="009736DE"/>
    <w:rsid w:val="009947B9"/>
    <w:rsid w:val="009C2242"/>
    <w:rsid w:val="009E7002"/>
    <w:rsid w:val="00A019A1"/>
    <w:rsid w:val="00A02964"/>
    <w:rsid w:val="00A04C46"/>
    <w:rsid w:val="00A13EE2"/>
    <w:rsid w:val="00A357E6"/>
    <w:rsid w:val="00A50421"/>
    <w:rsid w:val="00A708D6"/>
    <w:rsid w:val="00A74E0C"/>
    <w:rsid w:val="00AA031E"/>
    <w:rsid w:val="00AD10C6"/>
    <w:rsid w:val="00AD5578"/>
    <w:rsid w:val="00AF54C6"/>
    <w:rsid w:val="00B03B30"/>
    <w:rsid w:val="00B21C0B"/>
    <w:rsid w:val="00B32C15"/>
    <w:rsid w:val="00B535CD"/>
    <w:rsid w:val="00B54955"/>
    <w:rsid w:val="00B75DD5"/>
    <w:rsid w:val="00BD2629"/>
    <w:rsid w:val="00BD7BDB"/>
    <w:rsid w:val="00BE3377"/>
    <w:rsid w:val="00C10A81"/>
    <w:rsid w:val="00C132F7"/>
    <w:rsid w:val="00C21914"/>
    <w:rsid w:val="00C523C1"/>
    <w:rsid w:val="00C8513F"/>
    <w:rsid w:val="00CC414B"/>
    <w:rsid w:val="00D12508"/>
    <w:rsid w:val="00D14E6D"/>
    <w:rsid w:val="00D20D30"/>
    <w:rsid w:val="00D66AC4"/>
    <w:rsid w:val="00D711A7"/>
    <w:rsid w:val="00D851C8"/>
    <w:rsid w:val="00D87E9C"/>
    <w:rsid w:val="00D97F2B"/>
    <w:rsid w:val="00DA0847"/>
    <w:rsid w:val="00DA0F59"/>
    <w:rsid w:val="00DD1C98"/>
    <w:rsid w:val="00E12E61"/>
    <w:rsid w:val="00E164A9"/>
    <w:rsid w:val="00E20B32"/>
    <w:rsid w:val="00E21BE1"/>
    <w:rsid w:val="00E367F1"/>
    <w:rsid w:val="00E42F32"/>
    <w:rsid w:val="00E735A3"/>
    <w:rsid w:val="00E90354"/>
    <w:rsid w:val="00E9319D"/>
    <w:rsid w:val="00EA536A"/>
    <w:rsid w:val="00EB1290"/>
    <w:rsid w:val="00EC61BC"/>
    <w:rsid w:val="00EC7B93"/>
    <w:rsid w:val="00ED3D9F"/>
    <w:rsid w:val="00ED6146"/>
    <w:rsid w:val="00EF3EFD"/>
    <w:rsid w:val="00F025F6"/>
    <w:rsid w:val="00F13E35"/>
    <w:rsid w:val="00F147F4"/>
    <w:rsid w:val="00F43BE7"/>
    <w:rsid w:val="00F71858"/>
    <w:rsid w:val="00F86BC8"/>
    <w:rsid w:val="00F86BFB"/>
    <w:rsid w:val="00F95DD8"/>
    <w:rsid w:val="00F96D1A"/>
    <w:rsid w:val="00FA239A"/>
    <w:rsid w:val="00FA4BBD"/>
    <w:rsid w:val="00FC2F2D"/>
    <w:rsid w:val="00FE11B9"/>
    <w:rsid w:val="00FE285E"/>
    <w:rsid w:val="00FE5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51C8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F86B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86B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8BAD3-473B-4DB0-970E-536C83073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413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Artesanías de jícaras</vt:lpstr>
    </vt:vector>
  </TitlesOfParts>
  <Company/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Artesanías de jícaras</dc:title>
  <dc:subject/>
  <dc:creator>usuario</dc:creator>
  <cp:keywords/>
  <dc:description/>
  <cp:lastModifiedBy>ADES</cp:lastModifiedBy>
  <cp:revision>51</cp:revision>
  <dcterms:created xsi:type="dcterms:W3CDTF">2010-04-12T17:41:00Z</dcterms:created>
  <dcterms:modified xsi:type="dcterms:W3CDTF">2010-04-15T15:37:00Z</dcterms:modified>
</cp:coreProperties>
</file>