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808" w:rsidRPr="00F360EC" w:rsidRDefault="0073103D" w:rsidP="006C209E">
      <w:pPr>
        <w:autoSpaceDE w:val="0"/>
        <w:autoSpaceDN w:val="0"/>
        <w:adjustRightInd w:val="0"/>
        <w:spacing w:after="0" w:line="240" w:lineRule="auto"/>
        <w:jc w:val="center"/>
        <w:rPr>
          <w:rFonts w:ascii="Arial" w:hAnsi="Arial" w:cs="Arial"/>
          <w:b/>
          <w:i/>
          <w:iCs/>
          <w:sz w:val="24"/>
          <w:szCs w:val="24"/>
        </w:rPr>
      </w:pPr>
      <w:bookmarkStart w:id="0" w:name="OLE_LINK5"/>
      <w:bookmarkStart w:id="1" w:name="OLE_LINK6"/>
      <w:r w:rsidRPr="000D51E8">
        <w:rPr>
          <w:rFonts w:ascii="Arial" w:hAnsi="Arial" w:cs="Arial"/>
          <w:b/>
          <w:iCs/>
          <w:sz w:val="24"/>
          <w:szCs w:val="24"/>
        </w:rPr>
        <w:t xml:space="preserve">Zapotillo de </w:t>
      </w:r>
      <w:bookmarkStart w:id="2" w:name="OLE_LINK11"/>
      <w:bookmarkStart w:id="3" w:name="OLE_LINK12"/>
      <w:r w:rsidRPr="000D51E8">
        <w:rPr>
          <w:rFonts w:ascii="Arial" w:hAnsi="Arial" w:cs="Arial"/>
          <w:b/>
          <w:iCs/>
          <w:sz w:val="24"/>
          <w:szCs w:val="24"/>
        </w:rPr>
        <w:t>calentura</w:t>
      </w:r>
      <w:r w:rsidRPr="000D51E8">
        <w:rPr>
          <w:rFonts w:ascii="Arial" w:hAnsi="Arial" w:cs="Arial"/>
          <w:b/>
          <w:i/>
          <w:iCs/>
          <w:sz w:val="24"/>
          <w:szCs w:val="24"/>
        </w:rPr>
        <w:t xml:space="preserve"> </w:t>
      </w:r>
      <w:bookmarkStart w:id="4" w:name="OLE_LINK9"/>
      <w:bookmarkStart w:id="5" w:name="OLE_LINK10"/>
      <w:r w:rsidRPr="000D51E8">
        <w:rPr>
          <w:rFonts w:ascii="Arial" w:hAnsi="Arial" w:cs="Arial"/>
          <w:b/>
          <w:i/>
          <w:iCs/>
          <w:sz w:val="24"/>
          <w:szCs w:val="24"/>
        </w:rPr>
        <w:t>(</w:t>
      </w:r>
      <w:bookmarkStart w:id="6" w:name="OLE_LINK7"/>
      <w:bookmarkStart w:id="7" w:name="OLE_LINK8"/>
      <w:r w:rsidRPr="000D51E8">
        <w:rPr>
          <w:rFonts w:ascii="Arial" w:hAnsi="Arial" w:cs="Arial"/>
          <w:b/>
          <w:i/>
          <w:iCs/>
          <w:sz w:val="24"/>
          <w:szCs w:val="24"/>
        </w:rPr>
        <w:t>Pouteria</w:t>
      </w:r>
      <w:bookmarkEnd w:id="6"/>
      <w:bookmarkEnd w:id="7"/>
      <w:r w:rsidRPr="000D51E8">
        <w:rPr>
          <w:rFonts w:ascii="Arial" w:hAnsi="Arial" w:cs="Arial"/>
          <w:b/>
          <w:i/>
          <w:iCs/>
          <w:sz w:val="24"/>
          <w:szCs w:val="24"/>
        </w:rPr>
        <w:t xml:space="preserve"> campechiana</w:t>
      </w:r>
      <w:r w:rsidRPr="00F360EC">
        <w:rPr>
          <w:rFonts w:ascii="Arial" w:hAnsi="Arial" w:cs="Arial"/>
          <w:b/>
          <w:i/>
          <w:iCs/>
          <w:sz w:val="24"/>
          <w:szCs w:val="24"/>
        </w:rPr>
        <w:t>)</w:t>
      </w:r>
    </w:p>
    <w:bookmarkEnd w:id="4"/>
    <w:bookmarkEnd w:id="5"/>
    <w:p w:rsidR="006C209E" w:rsidRPr="00F360EC" w:rsidRDefault="006C209E" w:rsidP="006C209E">
      <w:pPr>
        <w:autoSpaceDE w:val="0"/>
        <w:autoSpaceDN w:val="0"/>
        <w:adjustRightInd w:val="0"/>
        <w:spacing w:after="0" w:line="240" w:lineRule="auto"/>
        <w:jc w:val="center"/>
        <w:rPr>
          <w:rFonts w:ascii="Arial" w:hAnsi="Arial" w:cs="Arial"/>
          <w:b/>
          <w:sz w:val="24"/>
          <w:szCs w:val="24"/>
        </w:rPr>
      </w:pPr>
    </w:p>
    <w:bookmarkEnd w:id="2"/>
    <w:bookmarkEnd w:id="3"/>
    <w:p w:rsidR="007131A0" w:rsidRPr="00F360EC" w:rsidRDefault="00E12E80" w:rsidP="007131A0">
      <w:pPr>
        <w:autoSpaceDE w:val="0"/>
        <w:autoSpaceDN w:val="0"/>
        <w:adjustRightInd w:val="0"/>
        <w:spacing w:after="0" w:line="240" w:lineRule="auto"/>
        <w:jc w:val="both"/>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simplePos x="0" y="0"/>
            <wp:positionH relativeFrom="column">
              <wp:posOffset>3901440</wp:posOffset>
            </wp:positionH>
            <wp:positionV relativeFrom="paragraph">
              <wp:posOffset>454660</wp:posOffset>
            </wp:positionV>
            <wp:extent cx="1524000" cy="1409700"/>
            <wp:effectExtent l="19050" t="0" r="0" b="0"/>
            <wp:wrapSquare wrapText="bothSides"/>
            <wp:docPr id="2" name="Imagen 1" descr="C:\Documents and Settings\Administrador\Escritorio\otos zapotillo\LUXES 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Escritorio\otos zapotillo\LUXES 063.jpg"/>
                    <pic:cNvPicPr>
                      <a:picLocks noChangeAspect="1" noChangeArrowheads="1"/>
                    </pic:cNvPicPr>
                  </pic:nvPicPr>
                  <pic:blipFill>
                    <a:blip r:embed="rId7" cstate="print"/>
                    <a:srcRect/>
                    <a:stretch>
                      <a:fillRect/>
                    </a:stretch>
                  </pic:blipFill>
                  <pic:spPr bwMode="auto">
                    <a:xfrm>
                      <a:off x="0" y="0"/>
                      <a:ext cx="1524000" cy="1409700"/>
                    </a:xfrm>
                    <a:prstGeom prst="rect">
                      <a:avLst/>
                    </a:prstGeom>
                    <a:noFill/>
                    <a:ln w="9525">
                      <a:noFill/>
                      <a:miter lim="800000"/>
                      <a:headEnd/>
                      <a:tailEnd/>
                    </a:ln>
                  </pic:spPr>
                </pic:pic>
              </a:graphicData>
            </a:graphic>
          </wp:anchor>
        </w:drawing>
      </w:r>
      <w:r w:rsidR="00CC00B9">
        <w:rPr>
          <w:rFonts w:ascii="Arial" w:hAnsi="Arial" w:cs="Arial"/>
          <w:noProof/>
          <w:sz w:val="24"/>
          <w:szCs w:val="24"/>
        </w:rPr>
        <w:drawing>
          <wp:anchor distT="0" distB="0" distL="114300" distR="114300" simplePos="0" relativeHeight="251663360" behindDoc="0" locked="0" layoutInCell="1" allowOverlap="1">
            <wp:simplePos x="0" y="0"/>
            <wp:positionH relativeFrom="column">
              <wp:posOffset>2453640</wp:posOffset>
            </wp:positionH>
            <wp:positionV relativeFrom="paragraph">
              <wp:posOffset>454660</wp:posOffset>
            </wp:positionV>
            <wp:extent cx="1514475" cy="1409700"/>
            <wp:effectExtent l="19050" t="0" r="9525" b="0"/>
            <wp:wrapSquare wrapText="bothSides"/>
            <wp:docPr id="7" name="Imagen 5" descr="C:\Documents and Settings\Administrador\Escritorio\otos zapotillo\LUXES 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Administrador\Escritorio\otos zapotillo\LUXES 050.jpg"/>
                    <pic:cNvPicPr>
                      <a:picLocks noChangeAspect="1" noChangeArrowheads="1"/>
                    </pic:cNvPicPr>
                  </pic:nvPicPr>
                  <pic:blipFill>
                    <a:blip r:embed="rId8" cstate="print"/>
                    <a:srcRect/>
                    <a:stretch>
                      <a:fillRect/>
                    </a:stretch>
                  </pic:blipFill>
                  <pic:spPr bwMode="auto">
                    <a:xfrm>
                      <a:off x="0" y="0"/>
                      <a:ext cx="1514475" cy="1409700"/>
                    </a:xfrm>
                    <a:prstGeom prst="rect">
                      <a:avLst/>
                    </a:prstGeom>
                    <a:noFill/>
                    <a:ln w="9525">
                      <a:noFill/>
                      <a:miter lim="800000"/>
                      <a:headEnd/>
                      <a:tailEnd/>
                    </a:ln>
                  </pic:spPr>
                </pic:pic>
              </a:graphicData>
            </a:graphic>
          </wp:anchor>
        </w:drawing>
      </w:r>
      <w:r w:rsidR="008A3287">
        <w:rPr>
          <w:rFonts w:ascii="Arial" w:hAnsi="Arial" w:cs="Arial"/>
          <w:sz w:val="24"/>
          <w:szCs w:val="24"/>
        </w:rPr>
        <w:t xml:space="preserve">La promoción de esta especie </w:t>
      </w:r>
      <w:r w:rsidR="007131A0" w:rsidRPr="00F360EC">
        <w:rPr>
          <w:rFonts w:ascii="Arial" w:hAnsi="Arial" w:cs="Arial"/>
          <w:sz w:val="24"/>
          <w:szCs w:val="24"/>
        </w:rPr>
        <w:t xml:space="preserve">tiene como objetivo </w:t>
      </w:r>
      <w:r w:rsidR="008A3287">
        <w:rPr>
          <w:rFonts w:ascii="Arial" w:hAnsi="Arial" w:cs="Arial"/>
          <w:sz w:val="24"/>
          <w:szCs w:val="24"/>
        </w:rPr>
        <w:t>brindar información</w:t>
      </w:r>
      <w:r w:rsidR="00A57412">
        <w:rPr>
          <w:rFonts w:ascii="Arial" w:hAnsi="Arial" w:cs="Arial"/>
          <w:sz w:val="24"/>
          <w:szCs w:val="24"/>
        </w:rPr>
        <w:t>,</w:t>
      </w:r>
      <w:r w:rsidR="007131A0" w:rsidRPr="00F360EC">
        <w:rPr>
          <w:rFonts w:ascii="Arial" w:hAnsi="Arial" w:cs="Arial"/>
          <w:sz w:val="24"/>
          <w:szCs w:val="24"/>
        </w:rPr>
        <w:t xml:space="preserve"> </w:t>
      </w:r>
      <w:r w:rsidR="00A57412">
        <w:rPr>
          <w:rFonts w:ascii="Arial" w:hAnsi="Arial" w:cs="Arial"/>
          <w:sz w:val="24"/>
          <w:szCs w:val="24"/>
        </w:rPr>
        <w:t>inducir</w:t>
      </w:r>
      <w:r w:rsidR="00F34E1C">
        <w:rPr>
          <w:rFonts w:ascii="Arial" w:hAnsi="Arial" w:cs="Arial"/>
          <w:sz w:val="24"/>
          <w:szCs w:val="24"/>
        </w:rPr>
        <w:t xml:space="preserve"> a</w:t>
      </w:r>
      <w:r w:rsidR="007131A0" w:rsidRPr="00F360EC">
        <w:rPr>
          <w:rFonts w:ascii="Arial" w:hAnsi="Arial" w:cs="Arial"/>
          <w:sz w:val="24"/>
          <w:szCs w:val="24"/>
        </w:rPr>
        <w:t xml:space="preserve">l uso </w:t>
      </w:r>
      <w:r w:rsidR="00F34E1C">
        <w:rPr>
          <w:rFonts w:ascii="Arial" w:hAnsi="Arial" w:cs="Arial"/>
          <w:sz w:val="24"/>
          <w:szCs w:val="24"/>
        </w:rPr>
        <w:t xml:space="preserve">y consumo de frutos proveniente de </w:t>
      </w:r>
      <w:r w:rsidR="00882C6F">
        <w:rPr>
          <w:rFonts w:ascii="Arial" w:hAnsi="Arial" w:cs="Arial"/>
          <w:sz w:val="24"/>
          <w:szCs w:val="24"/>
        </w:rPr>
        <w:t>árboles</w:t>
      </w:r>
      <w:r w:rsidR="007131A0" w:rsidRPr="00F360EC">
        <w:rPr>
          <w:rFonts w:ascii="Arial" w:hAnsi="Arial" w:cs="Arial"/>
          <w:sz w:val="24"/>
          <w:szCs w:val="24"/>
        </w:rPr>
        <w:t xml:space="preserve"> poco utilizados </w:t>
      </w:r>
      <w:r w:rsidR="00882C6F">
        <w:rPr>
          <w:rFonts w:ascii="Arial" w:hAnsi="Arial" w:cs="Arial"/>
          <w:sz w:val="24"/>
          <w:szCs w:val="24"/>
        </w:rPr>
        <w:t>en</w:t>
      </w:r>
      <w:r w:rsidR="007131A0" w:rsidRPr="00F360EC">
        <w:rPr>
          <w:rFonts w:ascii="Arial" w:hAnsi="Arial" w:cs="Arial"/>
          <w:sz w:val="24"/>
          <w:szCs w:val="24"/>
        </w:rPr>
        <w:t xml:space="preserve"> la alimentación, nutrición, medicina e industria</w:t>
      </w:r>
      <w:r w:rsidR="00A57412">
        <w:rPr>
          <w:rFonts w:ascii="Arial" w:hAnsi="Arial" w:cs="Arial"/>
          <w:sz w:val="24"/>
          <w:szCs w:val="24"/>
        </w:rPr>
        <w:t xml:space="preserve"> en la actualidad</w:t>
      </w:r>
      <w:r w:rsidR="007131A0" w:rsidRPr="00F360EC">
        <w:rPr>
          <w:rFonts w:ascii="Arial" w:hAnsi="Arial" w:cs="Arial"/>
          <w:sz w:val="24"/>
          <w:szCs w:val="24"/>
        </w:rPr>
        <w:t xml:space="preserve">. </w:t>
      </w:r>
      <w:r w:rsidR="00F34E1C">
        <w:rPr>
          <w:rFonts w:ascii="Arial" w:hAnsi="Arial" w:cs="Arial"/>
          <w:sz w:val="24"/>
          <w:szCs w:val="24"/>
        </w:rPr>
        <w:t xml:space="preserve">Beneficiarse </w:t>
      </w:r>
      <w:r w:rsidR="007131A0" w:rsidRPr="00F360EC">
        <w:rPr>
          <w:rFonts w:ascii="Arial" w:hAnsi="Arial" w:cs="Arial"/>
          <w:sz w:val="24"/>
          <w:szCs w:val="24"/>
        </w:rPr>
        <w:t xml:space="preserve">de cultivos subutilizados es clave en la seguridad </w:t>
      </w:r>
      <w:r w:rsidR="00F34E1C">
        <w:rPr>
          <w:rFonts w:ascii="Arial" w:hAnsi="Arial" w:cs="Arial"/>
          <w:sz w:val="24"/>
          <w:szCs w:val="24"/>
        </w:rPr>
        <w:t xml:space="preserve">y soberanía </w:t>
      </w:r>
      <w:r w:rsidR="007131A0" w:rsidRPr="00F360EC">
        <w:rPr>
          <w:rFonts w:ascii="Arial" w:hAnsi="Arial" w:cs="Arial"/>
          <w:sz w:val="24"/>
          <w:szCs w:val="24"/>
        </w:rPr>
        <w:t>alimentaria, en la conservación de la diversidad biológica</w:t>
      </w:r>
      <w:r w:rsidR="00F34E1C">
        <w:rPr>
          <w:rFonts w:ascii="Arial" w:hAnsi="Arial" w:cs="Arial"/>
          <w:sz w:val="24"/>
          <w:szCs w:val="24"/>
        </w:rPr>
        <w:t>,</w:t>
      </w:r>
      <w:r w:rsidR="007131A0" w:rsidRPr="00F360EC">
        <w:rPr>
          <w:rFonts w:ascii="Arial" w:hAnsi="Arial" w:cs="Arial"/>
          <w:sz w:val="24"/>
          <w:szCs w:val="24"/>
        </w:rPr>
        <w:t xml:space="preserve"> preservación y restauración de ambientes </w:t>
      </w:r>
      <w:r w:rsidR="001133CE">
        <w:rPr>
          <w:rFonts w:ascii="Arial" w:hAnsi="Arial" w:cs="Arial"/>
          <w:sz w:val="24"/>
          <w:szCs w:val="24"/>
        </w:rPr>
        <w:t>en peligro de extinción</w:t>
      </w:r>
      <w:r w:rsidR="00F34E1C">
        <w:rPr>
          <w:rFonts w:ascii="Arial" w:hAnsi="Arial" w:cs="Arial"/>
          <w:sz w:val="24"/>
          <w:szCs w:val="24"/>
        </w:rPr>
        <w:t xml:space="preserve"> de Chinandega norte.</w:t>
      </w:r>
      <w:r w:rsidR="00FC0420" w:rsidRPr="00FC0420">
        <w:rPr>
          <w:rFonts w:ascii="Arial" w:hAnsi="Arial" w:cs="Arial"/>
          <w:noProof/>
          <w:sz w:val="24"/>
          <w:szCs w:val="24"/>
        </w:rPr>
        <w:t xml:space="preserve"> </w:t>
      </w:r>
    </w:p>
    <w:p w:rsidR="007131A0" w:rsidRDefault="007131A0" w:rsidP="007131A0">
      <w:pPr>
        <w:autoSpaceDE w:val="0"/>
        <w:autoSpaceDN w:val="0"/>
        <w:adjustRightInd w:val="0"/>
        <w:spacing w:after="0" w:line="240" w:lineRule="auto"/>
        <w:jc w:val="both"/>
        <w:rPr>
          <w:rFonts w:ascii="Arial" w:hAnsi="Arial" w:cs="Arial"/>
          <w:sz w:val="24"/>
          <w:szCs w:val="24"/>
        </w:rPr>
      </w:pPr>
    </w:p>
    <w:p w:rsidR="00A36B77" w:rsidRPr="00F95E21" w:rsidRDefault="00A36B77" w:rsidP="007131A0">
      <w:pPr>
        <w:autoSpaceDE w:val="0"/>
        <w:autoSpaceDN w:val="0"/>
        <w:adjustRightInd w:val="0"/>
        <w:spacing w:after="0" w:line="240" w:lineRule="auto"/>
        <w:jc w:val="both"/>
        <w:rPr>
          <w:rFonts w:ascii="Arial" w:hAnsi="Arial" w:cs="Arial"/>
          <w:b/>
          <w:sz w:val="24"/>
          <w:szCs w:val="24"/>
        </w:rPr>
      </w:pPr>
      <w:r w:rsidRPr="00F95E21">
        <w:rPr>
          <w:rFonts w:ascii="Arial" w:hAnsi="Arial" w:cs="Arial"/>
          <w:b/>
          <w:sz w:val="24"/>
          <w:szCs w:val="24"/>
        </w:rPr>
        <w:t>Clasificación taxonómica</w:t>
      </w:r>
    </w:p>
    <w:p w:rsidR="00A36B77" w:rsidRPr="00F95E21" w:rsidRDefault="00A36B77" w:rsidP="007131A0">
      <w:pPr>
        <w:autoSpaceDE w:val="0"/>
        <w:autoSpaceDN w:val="0"/>
        <w:adjustRightInd w:val="0"/>
        <w:spacing w:after="0" w:line="240" w:lineRule="auto"/>
        <w:jc w:val="both"/>
        <w:rPr>
          <w:rFonts w:ascii="Arial" w:hAnsi="Arial" w:cs="Arial"/>
          <w:b/>
          <w:sz w:val="24"/>
          <w:szCs w:val="24"/>
        </w:rPr>
      </w:pPr>
    </w:p>
    <w:p w:rsidR="00A36B77" w:rsidRDefault="00A36B77" w:rsidP="007131A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Reino: </w:t>
      </w:r>
      <w:r w:rsidR="002F1F0D">
        <w:rPr>
          <w:rFonts w:ascii="Arial" w:hAnsi="Arial" w:cs="Arial"/>
          <w:sz w:val="24"/>
          <w:szCs w:val="24"/>
        </w:rPr>
        <w:t xml:space="preserve">      </w:t>
      </w:r>
      <w:r>
        <w:rPr>
          <w:rFonts w:ascii="Arial" w:hAnsi="Arial" w:cs="Arial"/>
          <w:sz w:val="24"/>
          <w:szCs w:val="24"/>
        </w:rPr>
        <w:t>plantae</w:t>
      </w:r>
    </w:p>
    <w:p w:rsidR="001F058A" w:rsidRDefault="001F058A" w:rsidP="007131A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Subreino</w:t>
      </w:r>
      <w:r w:rsidR="002F1F0D">
        <w:rPr>
          <w:rFonts w:ascii="Arial" w:hAnsi="Arial" w:cs="Arial"/>
          <w:sz w:val="24"/>
          <w:szCs w:val="24"/>
        </w:rPr>
        <w:t>:</w:t>
      </w:r>
      <w:r>
        <w:rPr>
          <w:rFonts w:ascii="Arial" w:hAnsi="Arial" w:cs="Arial"/>
          <w:sz w:val="24"/>
          <w:szCs w:val="24"/>
        </w:rPr>
        <w:t xml:space="preserve"> Tracheobionta</w:t>
      </w:r>
    </w:p>
    <w:p w:rsidR="001F058A" w:rsidRDefault="001F058A" w:rsidP="007131A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División</w:t>
      </w:r>
      <w:r w:rsidR="002F1F0D">
        <w:rPr>
          <w:rFonts w:ascii="Arial" w:hAnsi="Arial" w:cs="Arial"/>
          <w:sz w:val="24"/>
          <w:szCs w:val="24"/>
        </w:rPr>
        <w:t xml:space="preserve">:   </w:t>
      </w:r>
      <w:r>
        <w:rPr>
          <w:rFonts w:ascii="Arial" w:hAnsi="Arial" w:cs="Arial"/>
          <w:sz w:val="24"/>
          <w:szCs w:val="24"/>
        </w:rPr>
        <w:t xml:space="preserve"> Magnoliophyta</w:t>
      </w:r>
    </w:p>
    <w:p w:rsidR="001F058A" w:rsidRDefault="001F058A" w:rsidP="007131A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Clase:</w:t>
      </w:r>
      <w:r w:rsidR="002F1F0D">
        <w:rPr>
          <w:rFonts w:ascii="Arial" w:hAnsi="Arial" w:cs="Arial"/>
          <w:sz w:val="24"/>
          <w:szCs w:val="24"/>
        </w:rPr>
        <w:t xml:space="preserve">      </w:t>
      </w:r>
      <w:r>
        <w:rPr>
          <w:rFonts w:ascii="Arial" w:hAnsi="Arial" w:cs="Arial"/>
          <w:sz w:val="24"/>
          <w:szCs w:val="24"/>
        </w:rPr>
        <w:t xml:space="preserve"> Magnoliopsida</w:t>
      </w:r>
    </w:p>
    <w:p w:rsidR="001F058A" w:rsidRDefault="001F058A" w:rsidP="007131A0">
      <w:pPr>
        <w:autoSpaceDE w:val="0"/>
        <w:autoSpaceDN w:val="0"/>
        <w:adjustRightInd w:val="0"/>
        <w:spacing w:after="0" w:line="240" w:lineRule="auto"/>
        <w:jc w:val="both"/>
        <w:rPr>
          <w:rFonts w:ascii="Arial" w:hAnsi="Arial" w:cs="Arial"/>
          <w:sz w:val="24"/>
          <w:szCs w:val="24"/>
        </w:rPr>
      </w:pPr>
      <w:r w:rsidRPr="001F058A">
        <w:rPr>
          <w:rFonts w:ascii="Arial" w:hAnsi="Arial" w:cs="Arial"/>
          <w:sz w:val="24"/>
          <w:szCs w:val="24"/>
        </w:rPr>
        <w:t>Subclase:</w:t>
      </w:r>
      <w:r w:rsidRPr="002F1F0D">
        <w:rPr>
          <w:rFonts w:ascii="Arial" w:hAnsi="Arial" w:cs="Arial"/>
          <w:sz w:val="24"/>
          <w:szCs w:val="24"/>
        </w:rPr>
        <w:t xml:space="preserve"> </w:t>
      </w:r>
      <w:r w:rsidRPr="001F058A">
        <w:rPr>
          <w:rFonts w:ascii="Arial" w:hAnsi="Arial" w:cs="Arial"/>
          <w:sz w:val="24"/>
          <w:szCs w:val="24"/>
        </w:rPr>
        <w:t>Dilleniidae</w:t>
      </w:r>
    </w:p>
    <w:p w:rsidR="002F1F0D" w:rsidRPr="002F1F0D" w:rsidRDefault="002F1F0D" w:rsidP="007131A0">
      <w:pPr>
        <w:autoSpaceDE w:val="0"/>
        <w:autoSpaceDN w:val="0"/>
        <w:adjustRightInd w:val="0"/>
        <w:spacing w:after="0" w:line="240" w:lineRule="auto"/>
        <w:jc w:val="both"/>
        <w:rPr>
          <w:rFonts w:ascii="Arial" w:hAnsi="Arial" w:cs="Arial"/>
          <w:sz w:val="24"/>
          <w:szCs w:val="24"/>
        </w:rPr>
      </w:pPr>
      <w:r w:rsidRPr="002F1F0D">
        <w:rPr>
          <w:rFonts w:ascii="Arial" w:hAnsi="Arial" w:cs="Arial"/>
          <w:sz w:val="24"/>
          <w:szCs w:val="24"/>
        </w:rPr>
        <w:t xml:space="preserve">Orden: </w:t>
      </w:r>
      <w:r>
        <w:rPr>
          <w:rFonts w:ascii="Arial" w:hAnsi="Arial" w:cs="Arial"/>
          <w:sz w:val="24"/>
          <w:szCs w:val="24"/>
        </w:rPr>
        <w:t xml:space="preserve">     </w:t>
      </w:r>
      <w:r w:rsidRPr="002F1F0D">
        <w:rPr>
          <w:rFonts w:ascii="Arial" w:hAnsi="Arial" w:cs="Arial"/>
          <w:sz w:val="24"/>
          <w:szCs w:val="24"/>
        </w:rPr>
        <w:t xml:space="preserve">Ericales </w:t>
      </w:r>
    </w:p>
    <w:p w:rsidR="002F1F0D" w:rsidRPr="002F1F0D" w:rsidRDefault="002F1F0D" w:rsidP="007131A0">
      <w:pPr>
        <w:autoSpaceDE w:val="0"/>
        <w:autoSpaceDN w:val="0"/>
        <w:adjustRightInd w:val="0"/>
        <w:spacing w:after="0" w:line="240" w:lineRule="auto"/>
        <w:jc w:val="both"/>
        <w:rPr>
          <w:rFonts w:ascii="Arial" w:hAnsi="Arial" w:cs="Arial"/>
          <w:sz w:val="24"/>
          <w:szCs w:val="24"/>
        </w:rPr>
      </w:pPr>
      <w:r w:rsidRPr="002F1F0D">
        <w:rPr>
          <w:rFonts w:ascii="Arial" w:hAnsi="Arial" w:cs="Arial"/>
          <w:sz w:val="24"/>
          <w:szCs w:val="24"/>
        </w:rPr>
        <w:t xml:space="preserve">Familia: </w:t>
      </w:r>
      <w:r>
        <w:rPr>
          <w:rFonts w:ascii="Arial" w:hAnsi="Arial" w:cs="Arial"/>
          <w:sz w:val="24"/>
          <w:szCs w:val="24"/>
        </w:rPr>
        <w:t xml:space="preserve">   </w:t>
      </w:r>
      <w:hyperlink r:id="rId9" w:tooltip="Sapotaceae" w:history="1">
        <w:r w:rsidRPr="002F1F0D">
          <w:rPr>
            <w:rFonts w:ascii="Arial" w:hAnsi="Arial" w:cs="Arial"/>
            <w:sz w:val="24"/>
            <w:szCs w:val="24"/>
          </w:rPr>
          <w:t>Sapotaceae</w:t>
        </w:r>
      </w:hyperlink>
      <w:r w:rsidRPr="002F1F0D">
        <w:rPr>
          <w:rFonts w:ascii="Arial" w:hAnsi="Arial" w:cs="Arial"/>
          <w:sz w:val="24"/>
          <w:szCs w:val="24"/>
        </w:rPr>
        <w:t xml:space="preserve"> </w:t>
      </w:r>
    </w:p>
    <w:p w:rsidR="002F1F0D" w:rsidRPr="002F1F0D" w:rsidRDefault="002F1F0D" w:rsidP="007131A0">
      <w:pPr>
        <w:autoSpaceDE w:val="0"/>
        <w:autoSpaceDN w:val="0"/>
        <w:adjustRightInd w:val="0"/>
        <w:spacing w:after="0" w:line="240" w:lineRule="auto"/>
        <w:jc w:val="both"/>
        <w:rPr>
          <w:rFonts w:ascii="Arial" w:hAnsi="Arial" w:cs="Arial"/>
          <w:sz w:val="24"/>
          <w:szCs w:val="24"/>
        </w:rPr>
      </w:pPr>
      <w:r w:rsidRPr="002F1F0D">
        <w:rPr>
          <w:rFonts w:ascii="Arial" w:hAnsi="Arial" w:cs="Arial"/>
          <w:sz w:val="24"/>
          <w:szCs w:val="24"/>
        </w:rPr>
        <w:t xml:space="preserve">Género: </w:t>
      </w:r>
      <w:r>
        <w:rPr>
          <w:rFonts w:ascii="Arial" w:hAnsi="Arial" w:cs="Arial"/>
          <w:sz w:val="24"/>
          <w:szCs w:val="24"/>
        </w:rPr>
        <w:t xml:space="preserve">  </w:t>
      </w:r>
      <w:hyperlink r:id="rId10" w:tooltip="Pouteria" w:history="1">
        <w:r w:rsidRPr="002F1F0D">
          <w:rPr>
            <w:rFonts w:ascii="Arial" w:hAnsi="Arial" w:cs="Arial"/>
            <w:sz w:val="24"/>
            <w:szCs w:val="24"/>
          </w:rPr>
          <w:t>Pouteria</w:t>
        </w:r>
      </w:hyperlink>
      <w:r w:rsidRPr="002F1F0D">
        <w:rPr>
          <w:rFonts w:ascii="Arial" w:hAnsi="Arial" w:cs="Arial"/>
          <w:sz w:val="24"/>
          <w:szCs w:val="24"/>
        </w:rPr>
        <w:t xml:space="preserve"> </w:t>
      </w:r>
    </w:p>
    <w:p w:rsidR="001F058A" w:rsidRPr="002F1F0D" w:rsidRDefault="002F1F0D" w:rsidP="007131A0">
      <w:pPr>
        <w:autoSpaceDE w:val="0"/>
        <w:autoSpaceDN w:val="0"/>
        <w:adjustRightInd w:val="0"/>
        <w:spacing w:after="0" w:line="240" w:lineRule="auto"/>
        <w:jc w:val="both"/>
        <w:rPr>
          <w:rFonts w:ascii="Arial" w:hAnsi="Arial" w:cs="Arial"/>
          <w:sz w:val="24"/>
          <w:szCs w:val="24"/>
        </w:rPr>
      </w:pPr>
      <w:r w:rsidRPr="002F1F0D">
        <w:rPr>
          <w:rFonts w:ascii="Arial" w:hAnsi="Arial" w:cs="Arial"/>
          <w:sz w:val="24"/>
          <w:szCs w:val="24"/>
        </w:rPr>
        <w:t>Especie</w:t>
      </w:r>
      <w:r w:rsidR="00223800" w:rsidRPr="002F1F0D">
        <w:rPr>
          <w:rFonts w:ascii="Arial" w:hAnsi="Arial" w:cs="Arial"/>
          <w:sz w:val="24"/>
          <w:szCs w:val="24"/>
        </w:rPr>
        <w:t xml:space="preserve">: </w:t>
      </w:r>
      <w:r w:rsidR="00223800">
        <w:rPr>
          <w:rFonts w:ascii="Arial" w:hAnsi="Arial" w:cs="Arial"/>
          <w:sz w:val="24"/>
          <w:szCs w:val="24"/>
        </w:rPr>
        <w:t>(</w:t>
      </w:r>
      <w:r w:rsidR="00E95829" w:rsidRPr="00E95829">
        <w:rPr>
          <w:rFonts w:ascii="Arial" w:hAnsi="Arial" w:cs="Arial"/>
          <w:b/>
          <w:i/>
          <w:iCs/>
          <w:sz w:val="24"/>
          <w:szCs w:val="24"/>
          <w:u w:val="single"/>
        </w:rPr>
        <w:t>Pouteria</w:t>
      </w:r>
      <w:r w:rsidRPr="00E95829">
        <w:rPr>
          <w:rFonts w:ascii="Arial" w:hAnsi="Arial" w:cs="Arial"/>
          <w:b/>
          <w:i/>
          <w:sz w:val="24"/>
          <w:szCs w:val="24"/>
          <w:u w:val="single"/>
        </w:rPr>
        <w:t xml:space="preserve"> </w:t>
      </w:r>
      <w:r w:rsidR="00E95829" w:rsidRPr="00E95829">
        <w:rPr>
          <w:rFonts w:ascii="Arial" w:hAnsi="Arial" w:cs="Arial"/>
          <w:b/>
          <w:i/>
          <w:sz w:val="24"/>
          <w:szCs w:val="24"/>
          <w:u w:val="single"/>
        </w:rPr>
        <w:t>C</w:t>
      </w:r>
      <w:r w:rsidRPr="00E95829">
        <w:rPr>
          <w:rFonts w:ascii="Arial" w:hAnsi="Arial" w:cs="Arial"/>
          <w:b/>
          <w:i/>
          <w:sz w:val="24"/>
          <w:szCs w:val="24"/>
          <w:u w:val="single"/>
        </w:rPr>
        <w:t>ampechiana</w:t>
      </w:r>
      <w:r w:rsidR="00E95829">
        <w:rPr>
          <w:rFonts w:ascii="Arial" w:hAnsi="Arial" w:cs="Arial"/>
          <w:sz w:val="24"/>
          <w:szCs w:val="24"/>
        </w:rPr>
        <w:t>)</w:t>
      </w:r>
    </w:p>
    <w:p w:rsidR="00A36B77" w:rsidRPr="001F058A" w:rsidRDefault="00A36B77" w:rsidP="007131A0">
      <w:pPr>
        <w:autoSpaceDE w:val="0"/>
        <w:autoSpaceDN w:val="0"/>
        <w:adjustRightInd w:val="0"/>
        <w:spacing w:after="0" w:line="240" w:lineRule="auto"/>
        <w:jc w:val="both"/>
        <w:rPr>
          <w:rFonts w:ascii="Arial" w:hAnsi="Arial" w:cs="Arial"/>
          <w:sz w:val="24"/>
          <w:szCs w:val="24"/>
        </w:rPr>
      </w:pPr>
    </w:p>
    <w:bookmarkEnd w:id="0"/>
    <w:bookmarkEnd w:id="1"/>
    <w:p w:rsidR="00206131" w:rsidRPr="009E3D93" w:rsidRDefault="005D00C1" w:rsidP="00FA057F">
      <w:pPr>
        <w:autoSpaceDE w:val="0"/>
        <w:autoSpaceDN w:val="0"/>
        <w:adjustRightInd w:val="0"/>
        <w:spacing w:after="0" w:line="240" w:lineRule="auto"/>
        <w:jc w:val="both"/>
        <w:rPr>
          <w:rFonts w:ascii="Arial" w:hAnsi="Arial" w:cs="Arial"/>
          <w:b/>
          <w:sz w:val="24"/>
          <w:szCs w:val="24"/>
        </w:rPr>
      </w:pPr>
      <w:r w:rsidRPr="006C1FD6">
        <w:rPr>
          <w:rFonts w:ascii="Arial" w:hAnsi="Arial" w:cs="Arial"/>
          <w:b/>
          <w:i/>
          <w:sz w:val="24"/>
          <w:szCs w:val="24"/>
          <w:u w:val="single"/>
        </w:rPr>
        <w:t>(Pouteria campechiana),</w:t>
      </w:r>
      <w:r w:rsidR="00DF54E4" w:rsidRPr="00F360EC">
        <w:rPr>
          <w:rFonts w:ascii="Arial" w:hAnsi="Arial" w:cs="Arial"/>
          <w:sz w:val="24"/>
          <w:szCs w:val="24"/>
        </w:rPr>
        <w:t xml:space="preserve"> es una especie</w:t>
      </w:r>
      <w:r w:rsidR="006109C8" w:rsidRPr="00F360EC">
        <w:rPr>
          <w:rFonts w:ascii="Arial" w:hAnsi="Arial" w:cs="Arial"/>
          <w:sz w:val="24"/>
          <w:szCs w:val="24"/>
        </w:rPr>
        <w:t xml:space="preserve"> importante</w:t>
      </w:r>
      <w:r w:rsidR="00A924BB">
        <w:rPr>
          <w:rFonts w:ascii="Arial" w:hAnsi="Arial" w:cs="Arial"/>
          <w:sz w:val="24"/>
          <w:szCs w:val="24"/>
        </w:rPr>
        <w:t xml:space="preserve"> </w:t>
      </w:r>
      <w:r w:rsidR="006109C8" w:rsidRPr="00F360EC">
        <w:rPr>
          <w:rFonts w:ascii="Arial" w:hAnsi="Arial" w:cs="Arial"/>
          <w:sz w:val="24"/>
          <w:szCs w:val="24"/>
        </w:rPr>
        <w:t xml:space="preserve"> </w:t>
      </w:r>
      <w:r w:rsidR="000C5076">
        <w:rPr>
          <w:rFonts w:ascii="Arial" w:hAnsi="Arial" w:cs="Arial"/>
          <w:sz w:val="24"/>
          <w:szCs w:val="24"/>
        </w:rPr>
        <w:t xml:space="preserve">como planta </w:t>
      </w:r>
      <w:r w:rsidR="00357CD2">
        <w:rPr>
          <w:rFonts w:ascii="Arial" w:hAnsi="Arial" w:cs="Arial"/>
          <w:sz w:val="24"/>
          <w:szCs w:val="24"/>
        </w:rPr>
        <w:t xml:space="preserve">promisoria. </w:t>
      </w:r>
      <w:r w:rsidR="00F16D9F">
        <w:rPr>
          <w:rFonts w:ascii="Arial" w:hAnsi="Arial" w:cs="Arial"/>
          <w:sz w:val="24"/>
          <w:szCs w:val="24"/>
        </w:rPr>
        <w:t>C</w:t>
      </w:r>
      <w:r w:rsidR="00EF5320">
        <w:rPr>
          <w:rFonts w:ascii="Arial" w:hAnsi="Arial" w:cs="Arial"/>
          <w:sz w:val="24"/>
          <w:szCs w:val="24"/>
        </w:rPr>
        <w:t xml:space="preserve">onocida </w:t>
      </w:r>
      <w:r w:rsidR="00382794" w:rsidRPr="006C1FD6">
        <w:rPr>
          <w:rFonts w:ascii="Arial" w:hAnsi="Arial" w:cs="Arial"/>
          <w:sz w:val="24"/>
          <w:szCs w:val="24"/>
        </w:rPr>
        <w:t xml:space="preserve">con diferentes nombres en </w:t>
      </w:r>
      <w:r w:rsidR="009F727E" w:rsidRPr="006C1FD6">
        <w:rPr>
          <w:rFonts w:ascii="Arial" w:hAnsi="Arial" w:cs="Arial"/>
          <w:sz w:val="24"/>
          <w:szCs w:val="24"/>
        </w:rPr>
        <w:t>América</w:t>
      </w:r>
      <w:r w:rsidR="00382794" w:rsidRPr="006C1FD6">
        <w:rPr>
          <w:rFonts w:ascii="Arial" w:hAnsi="Arial" w:cs="Arial"/>
          <w:sz w:val="24"/>
          <w:szCs w:val="24"/>
        </w:rPr>
        <w:t xml:space="preserve"> </w:t>
      </w:r>
      <w:r w:rsidR="00A001AD">
        <w:rPr>
          <w:rFonts w:ascii="Arial" w:hAnsi="Arial" w:cs="Arial"/>
          <w:sz w:val="24"/>
          <w:szCs w:val="24"/>
        </w:rPr>
        <w:t>por las características de sus frutos;</w:t>
      </w:r>
      <w:r w:rsidR="00382794" w:rsidRPr="006C1FD6">
        <w:rPr>
          <w:rFonts w:ascii="Arial" w:hAnsi="Arial" w:cs="Arial"/>
          <w:sz w:val="24"/>
          <w:szCs w:val="24"/>
        </w:rPr>
        <w:t xml:space="preserve"> zapotillo de calentura, zapotillo  lechoso, </w:t>
      </w:r>
      <w:r w:rsidR="00F9274C" w:rsidRPr="006C1FD6">
        <w:rPr>
          <w:rFonts w:ascii="Arial" w:hAnsi="Arial" w:cs="Arial"/>
          <w:sz w:val="24"/>
          <w:szCs w:val="24"/>
        </w:rPr>
        <w:t xml:space="preserve"> </w:t>
      </w:r>
      <w:r w:rsidR="00382794" w:rsidRPr="006C1FD6">
        <w:rPr>
          <w:rFonts w:ascii="Arial" w:hAnsi="Arial" w:cs="Arial"/>
          <w:sz w:val="24"/>
          <w:szCs w:val="24"/>
        </w:rPr>
        <w:t xml:space="preserve">fruta huevo, huevo vegetal, </w:t>
      </w:r>
      <w:r w:rsidR="00382794" w:rsidRPr="00A001AD">
        <w:rPr>
          <w:rFonts w:ascii="Arial" w:hAnsi="Arial" w:cs="Arial"/>
          <w:sz w:val="24"/>
          <w:szCs w:val="24"/>
        </w:rPr>
        <w:t xml:space="preserve">yema de huevo, zapote amarillo, </w:t>
      </w:r>
      <w:r w:rsidR="008D157E" w:rsidRPr="00A001AD">
        <w:rPr>
          <w:rFonts w:ascii="Arial" w:hAnsi="Arial" w:cs="Arial"/>
          <w:sz w:val="24"/>
          <w:szCs w:val="24"/>
        </w:rPr>
        <w:t xml:space="preserve">zapotillo, </w:t>
      </w:r>
      <w:r w:rsidR="00DF0890" w:rsidRPr="00F360EC">
        <w:rPr>
          <w:rFonts w:ascii="Arial" w:hAnsi="Arial" w:cs="Arial"/>
          <w:sz w:val="24"/>
          <w:szCs w:val="24"/>
        </w:rPr>
        <w:t>zapotillo de montaña</w:t>
      </w:r>
      <w:r w:rsidR="00DF0890">
        <w:rPr>
          <w:rFonts w:ascii="Arial" w:hAnsi="Arial" w:cs="Arial"/>
          <w:sz w:val="24"/>
          <w:szCs w:val="24"/>
        </w:rPr>
        <w:t>,</w:t>
      </w:r>
      <w:r w:rsidR="00DF0890" w:rsidRPr="00A001AD">
        <w:rPr>
          <w:rFonts w:ascii="Arial" w:hAnsi="Arial" w:cs="Arial"/>
          <w:sz w:val="24"/>
          <w:szCs w:val="24"/>
        </w:rPr>
        <w:t xml:space="preserve"> </w:t>
      </w:r>
      <w:r w:rsidR="00DF0890" w:rsidRPr="00F360EC">
        <w:rPr>
          <w:rFonts w:ascii="Arial" w:hAnsi="Arial" w:cs="Arial"/>
          <w:sz w:val="24"/>
          <w:szCs w:val="24"/>
        </w:rPr>
        <w:t>zapuyul</w:t>
      </w:r>
      <w:r w:rsidR="00DF0890">
        <w:rPr>
          <w:rFonts w:ascii="Arial" w:hAnsi="Arial" w:cs="Arial"/>
          <w:sz w:val="24"/>
          <w:szCs w:val="24"/>
        </w:rPr>
        <w:t>,</w:t>
      </w:r>
      <w:r w:rsidR="00DF0890" w:rsidRPr="00A001AD">
        <w:rPr>
          <w:rFonts w:ascii="Arial" w:hAnsi="Arial" w:cs="Arial"/>
          <w:sz w:val="24"/>
          <w:szCs w:val="24"/>
        </w:rPr>
        <w:t xml:space="preserve"> </w:t>
      </w:r>
      <w:r w:rsidR="00DC55F0" w:rsidRPr="00F360EC">
        <w:rPr>
          <w:rFonts w:ascii="Arial" w:hAnsi="Arial" w:cs="Arial"/>
          <w:sz w:val="24"/>
          <w:szCs w:val="24"/>
        </w:rPr>
        <w:t>zapote de mico</w:t>
      </w:r>
      <w:r w:rsidR="00DC55F0">
        <w:rPr>
          <w:rFonts w:ascii="Arial" w:hAnsi="Arial" w:cs="Arial"/>
          <w:sz w:val="24"/>
          <w:szCs w:val="24"/>
        </w:rPr>
        <w:t>,</w:t>
      </w:r>
      <w:r w:rsidR="00DC55F0" w:rsidRPr="00A001AD">
        <w:rPr>
          <w:rFonts w:ascii="Arial" w:hAnsi="Arial" w:cs="Arial"/>
          <w:sz w:val="24"/>
          <w:szCs w:val="24"/>
        </w:rPr>
        <w:t xml:space="preserve"> </w:t>
      </w:r>
      <w:r w:rsidR="00DC55F0" w:rsidRPr="00F360EC">
        <w:rPr>
          <w:rFonts w:ascii="Arial" w:hAnsi="Arial" w:cs="Arial"/>
          <w:sz w:val="24"/>
          <w:szCs w:val="24"/>
        </w:rPr>
        <w:t>zapote de chancho</w:t>
      </w:r>
      <w:r w:rsidR="00D7188C">
        <w:rPr>
          <w:rFonts w:ascii="Arial" w:hAnsi="Arial" w:cs="Arial"/>
          <w:sz w:val="24"/>
          <w:szCs w:val="24"/>
        </w:rPr>
        <w:t xml:space="preserve"> (cerdo)</w:t>
      </w:r>
      <w:r w:rsidR="00DC55F0">
        <w:rPr>
          <w:rFonts w:ascii="Arial" w:hAnsi="Arial" w:cs="Arial"/>
          <w:sz w:val="24"/>
          <w:szCs w:val="24"/>
        </w:rPr>
        <w:t>,</w:t>
      </w:r>
      <w:r w:rsidR="00DC55F0" w:rsidRPr="00A001AD">
        <w:rPr>
          <w:rFonts w:ascii="Arial" w:hAnsi="Arial" w:cs="Arial"/>
          <w:sz w:val="24"/>
          <w:szCs w:val="24"/>
        </w:rPr>
        <w:t xml:space="preserve"> </w:t>
      </w:r>
      <w:r w:rsidR="00F9274C" w:rsidRPr="00A001AD">
        <w:rPr>
          <w:rFonts w:ascii="Arial" w:hAnsi="Arial" w:cs="Arial"/>
          <w:sz w:val="24"/>
          <w:szCs w:val="24"/>
        </w:rPr>
        <w:t>canisté, canistel, cimela</w:t>
      </w:r>
      <w:r w:rsidR="008D157E" w:rsidRPr="00A001AD">
        <w:rPr>
          <w:rFonts w:ascii="Arial" w:hAnsi="Arial" w:cs="Arial"/>
          <w:sz w:val="24"/>
          <w:szCs w:val="24"/>
        </w:rPr>
        <w:t>,</w:t>
      </w:r>
      <w:r w:rsidR="00F9274C" w:rsidRPr="00A001AD">
        <w:rPr>
          <w:rFonts w:ascii="Arial" w:hAnsi="Arial" w:cs="Arial"/>
          <w:sz w:val="24"/>
          <w:szCs w:val="24"/>
        </w:rPr>
        <w:t xml:space="preserve"> ties</w:t>
      </w:r>
      <w:r w:rsidR="008D157E" w:rsidRPr="00A001AD">
        <w:rPr>
          <w:rFonts w:ascii="Arial" w:hAnsi="Arial" w:cs="Arial"/>
          <w:sz w:val="24"/>
          <w:szCs w:val="24"/>
        </w:rPr>
        <w:t xml:space="preserve"> y </w:t>
      </w:r>
      <w:r w:rsidR="00F9274C" w:rsidRPr="00A001AD">
        <w:rPr>
          <w:rFonts w:ascii="Arial" w:hAnsi="Arial" w:cs="Arial"/>
          <w:sz w:val="24"/>
          <w:szCs w:val="24"/>
        </w:rPr>
        <w:t>totuma.</w:t>
      </w:r>
      <w:r w:rsidR="00884BD3" w:rsidRPr="00A001AD">
        <w:rPr>
          <w:rFonts w:ascii="Arial" w:hAnsi="Arial" w:cs="Arial"/>
          <w:b/>
          <w:bCs/>
          <w:sz w:val="24"/>
          <w:szCs w:val="24"/>
        </w:rPr>
        <w:t xml:space="preserve"> </w:t>
      </w:r>
      <w:r w:rsidR="00884BD3" w:rsidRPr="00A001AD">
        <w:rPr>
          <w:rFonts w:ascii="Arial" w:hAnsi="Arial" w:cs="Arial"/>
          <w:bCs/>
          <w:sz w:val="24"/>
          <w:szCs w:val="24"/>
        </w:rPr>
        <w:t>Según la Nomenclatura Botánica</w:t>
      </w:r>
      <w:r w:rsidR="005E3948" w:rsidRPr="00A001AD">
        <w:rPr>
          <w:rFonts w:ascii="Arial" w:hAnsi="Arial" w:cs="Arial"/>
          <w:bCs/>
          <w:sz w:val="24"/>
          <w:szCs w:val="24"/>
        </w:rPr>
        <w:t xml:space="preserve"> </w:t>
      </w:r>
      <w:r w:rsidR="00884BD3" w:rsidRPr="00A001AD">
        <w:rPr>
          <w:rFonts w:ascii="Arial" w:hAnsi="Arial" w:cs="Arial"/>
          <w:bCs/>
          <w:sz w:val="24"/>
          <w:szCs w:val="24"/>
        </w:rPr>
        <w:t>de las Américas</w:t>
      </w:r>
      <w:r w:rsidR="004133FE" w:rsidRPr="00A001AD">
        <w:rPr>
          <w:rFonts w:ascii="Arial" w:hAnsi="Arial" w:cs="Arial"/>
          <w:bCs/>
          <w:sz w:val="24"/>
          <w:szCs w:val="24"/>
        </w:rPr>
        <w:t xml:space="preserve"> </w:t>
      </w:r>
      <w:r w:rsidR="00206131" w:rsidRPr="009E3D93">
        <w:rPr>
          <w:rFonts w:ascii="Arial" w:hAnsi="Arial" w:cs="Arial"/>
          <w:b/>
          <w:sz w:val="24"/>
          <w:szCs w:val="24"/>
        </w:rPr>
        <w:t>Azurdia (2004), Brown (1958), Internacional</w:t>
      </w:r>
    </w:p>
    <w:p w:rsidR="00E6538C" w:rsidRPr="00F360EC" w:rsidRDefault="00E6538C" w:rsidP="00884BD3">
      <w:pPr>
        <w:pStyle w:val="NormalWeb"/>
        <w:spacing w:before="0" w:beforeAutospacing="0" w:after="0" w:afterAutospacing="0"/>
        <w:jc w:val="both"/>
        <w:rPr>
          <w:rFonts w:ascii="Arial" w:hAnsi="Arial" w:cs="Arial"/>
        </w:rPr>
      </w:pPr>
    </w:p>
    <w:p w:rsidR="000B7C03" w:rsidRDefault="00010796" w:rsidP="00190575">
      <w:pPr>
        <w:autoSpaceDE w:val="0"/>
        <w:autoSpaceDN w:val="0"/>
        <w:adjustRightInd w:val="0"/>
        <w:spacing w:after="0" w:line="240" w:lineRule="auto"/>
        <w:jc w:val="both"/>
        <w:rPr>
          <w:rFonts w:ascii="Arial" w:hAnsi="Arial" w:cs="Arial"/>
          <w:sz w:val="24"/>
          <w:szCs w:val="24"/>
        </w:rPr>
      </w:pPr>
      <w:r w:rsidRPr="00F360EC">
        <w:rPr>
          <w:rFonts w:ascii="Arial" w:hAnsi="Arial" w:cs="Arial"/>
          <w:iCs/>
          <w:sz w:val="24"/>
          <w:szCs w:val="24"/>
        </w:rPr>
        <w:t xml:space="preserve">El zapotillo de calentura, es </w:t>
      </w:r>
      <w:r w:rsidR="00E6538C" w:rsidRPr="00F360EC">
        <w:rPr>
          <w:rFonts w:ascii="Arial" w:hAnsi="Arial" w:cs="Arial"/>
          <w:sz w:val="24"/>
          <w:szCs w:val="24"/>
        </w:rPr>
        <w:t>por excelencia una buena</w:t>
      </w:r>
      <w:r w:rsidR="00190575" w:rsidRPr="00F360EC">
        <w:rPr>
          <w:rFonts w:ascii="Arial" w:hAnsi="Arial" w:cs="Arial"/>
          <w:sz w:val="24"/>
          <w:szCs w:val="24"/>
        </w:rPr>
        <w:t xml:space="preserve"> </w:t>
      </w:r>
      <w:r w:rsidR="00E6538C" w:rsidRPr="00F360EC">
        <w:rPr>
          <w:rFonts w:ascii="Arial" w:hAnsi="Arial" w:cs="Arial"/>
          <w:sz w:val="24"/>
          <w:szCs w:val="24"/>
        </w:rPr>
        <w:t xml:space="preserve">fruta para comer fresca, </w:t>
      </w:r>
      <w:r w:rsidR="000B7C03">
        <w:rPr>
          <w:rFonts w:ascii="Arial" w:hAnsi="Arial" w:cs="Arial"/>
          <w:sz w:val="24"/>
          <w:szCs w:val="24"/>
        </w:rPr>
        <w:t xml:space="preserve">tiene un </w:t>
      </w:r>
      <w:r w:rsidR="00E6538C" w:rsidRPr="00F360EC">
        <w:rPr>
          <w:rFonts w:ascii="Arial" w:hAnsi="Arial" w:cs="Arial"/>
          <w:sz w:val="24"/>
          <w:szCs w:val="24"/>
        </w:rPr>
        <w:t xml:space="preserve">aroma </w:t>
      </w:r>
      <w:r w:rsidR="000B7C03">
        <w:rPr>
          <w:rFonts w:ascii="Arial" w:hAnsi="Arial" w:cs="Arial"/>
          <w:sz w:val="24"/>
          <w:szCs w:val="24"/>
        </w:rPr>
        <w:t>agradable, fuerte y penetrante que sirve además de su color como atrayente de las aves</w:t>
      </w:r>
      <w:r w:rsidR="00D7188C">
        <w:rPr>
          <w:rFonts w:ascii="Arial" w:hAnsi="Arial" w:cs="Arial"/>
          <w:sz w:val="24"/>
          <w:szCs w:val="24"/>
        </w:rPr>
        <w:t xml:space="preserve"> que lo consumen desde que </w:t>
      </w:r>
      <w:r w:rsidR="0023492D">
        <w:rPr>
          <w:rFonts w:ascii="Arial" w:hAnsi="Arial" w:cs="Arial"/>
          <w:sz w:val="24"/>
          <w:szCs w:val="24"/>
        </w:rPr>
        <w:t>está</w:t>
      </w:r>
      <w:r w:rsidR="00D7188C">
        <w:rPr>
          <w:rFonts w:ascii="Arial" w:hAnsi="Arial" w:cs="Arial"/>
          <w:sz w:val="24"/>
          <w:szCs w:val="24"/>
        </w:rPr>
        <w:t xml:space="preserve"> en el árbol y luego en el suelo hasta dejar las semillas</w:t>
      </w:r>
      <w:r w:rsidR="00E6538C" w:rsidRPr="00F360EC">
        <w:rPr>
          <w:rFonts w:ascii="Arial" w:hAnsi="Arial" w:cs="Arial"/>
          <w:sz w:val="24"/>
          <w:szCs w:val="24"/>
        </w:rPr>
        <w:t>.</w:t>
      </w:r>
      <w:r w:rsidR="00190575" w:rsidRPr="00F360EC">
        <w:rPr>
          <w:rFonts w:ascii="Arial" w:hAnsi="Arial" w:cs="Arial"/>
          <w:sz w:val="24"/>
          <w:szCs w:val="24"/>
        </w:rPr>
        <w:t xml:space="preserve"> </w:t>
      </w:r>
      <w:r w:rsidR="00E6538C" w:rsidRPr="00F360EC">
        <w:rPr>
          <w:rFonts w:ascii="Arial" w:hAnsi="Arial" w:cs="Arial"/>
          <w:sz w:val="24"/>
          <w:szCs w:val="24"/>
        </w:rPr>
        <w:t>También se consume en helados, batidos,</w:t>
      </w:r>
      <w:r w:rsidR="00190575" w:rsidRPr="00F360EC">
        <w:rPr>
          <w:rFonts w:ascii="Arial" w:hAnsi="Arial" w:cs="Arial"/>
          <w:sz w:val="24"/>
          <w:szCs w:val="24"/>
        </w:rPr>
        <w:t xml:space="preserve"> </w:t>
      </w:r>
      <w:r w:rsidR="00E6538C" w:rsidRPr="00F360EC">
        <w:rPr>
          <w:rFonts w:ascii="Arial" w:hAnsi="Arial" w:cs="Arial"/>
          <w:sz w:val="24"/>
          <w:szCs w:val="24"/>
        </w:rPr>
        <w:t>compotas y mermeladas.</w:t>
      </w:r>
    </w:p>
    <w:p w:rsidR="000B7C03" w:rsidRDefault="000B7C03" w:rsidP="00190575">
      <w:pPr>
        <w:autoSpaceDE w:val="0"/>
        <w:autoSpaceDN w:val="0"/>
        <w:adjustRightInd w:val="0"/>
        <w:spacing w:after="0" w:line="240" w:lineRule="auto"/>
        <w:jc w:val="both"/>
        <w:rPr>
          <w:rFonts w:ascii="Arial" w:hAnsi="Arial" w:cs="Arial"/>
          <w:sz w:val="24"/>
          <w:szCs w:val="24"/>
        </w:rPr>
      </w:pPr>
    </w:p>
    <w:p w:rsidR="000B7C03" w:rsidRDefault="000B7C03" w:rsidP="0019057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Los pobladores</w:t>
      </w:r>
      <w:r w:rsidR="00CF1DF8">
        <w:rPr>
          <w:rFonts w:ascii="Arial" w:hAnsi="Arial" w:cs="Arial"/>
          <w:sz w:val="24"/>
          <w:szCs w:val="24"/>
        </w:rPr>
        <w:t>/as</w:t>
      </w:r>
      <w:r>
        <w:rPr>
          <w:rFonts w:ascii="Arial" w:hAnsi="Arial" w:cs="Arial"/>
          <w:sz w:val="24"/>
          <w:szCs w:val="24"/>
        </w:rPr>
        <w:t xml:space="preserve"> de las comarcas vecinas del municipio de Chinandega consideran que tiene poca demanda en el mercado local porque la fruta produce indigestión cuando se come en abundancia hasta sufrir empachos y calenturas (fiebre).</w:t>
      </w:r>
      <w:r w:rsidR="00F16D9F">
        <w:rPr>
          <w:rFonts w:ascii="Arial" w:hAnsi="Arial" w:cs="Arial"/>
          <w:sz w:val="24"/>
          <w:szCs w:val="24"/>
        </w:rPr>
        <w:t xml:space="preserve"> Otros consideran que la poca costumbre su consumo.</w:t>
      </w:r>
    </w:p>
    <w:p w:rsidR="000B7C03" w:rsidRDefault="000B7C03" w:rsidP="00190575">
      <w:pPr>
        <w:autoSpaceDE w:val="0"/>
        <w:autoSpaceDN w:val="0"/>
        <w:adjustRightInd w:val="0"/>
        <w:spacing w:after="0" w:line="240" w:lineRule="auto"/>
        <w:jc w:val="both"/>
        <w:rPr>
          <w:rFonts w:ascii="Arial" w:hAnsi="Arial" w:cs="Arial"/>
          <w:sz w:val="24"/>
          <w:szCs w:val="24"/>
        </w:rPr>
      </w:pPr>
    </w:p>
    <w:p w:rsidR="00422A6F" w:rsidRDefault="00422C74" w:rsidP="00190575">
      <w:pPr>
        <w:autoSpaceDE w:val="0"/>
        <w:autoSpaceDN w:val="0"/>
        <w:adjustRightInd w:val="0"/>
        <w:spacing w:after="0" w:line="240" w:lineRule="auto"/>
        <w:jc w:val="both"/>
        <w:rPr>
          <w:rFonts w:ascii="Arial" w:hAnsi="Arial" w:cs="Arial"/>
          <w:sz w:val="24"/>
          <w:szCs w:val="24"/>
        </w:rPr>
      </w:pPr>
      <w:r w:rsidRPr="00F360EC">
        <w:rPr>
          <w:rFonts w:ascii="Arial" w:hAnsi="Arial" w:cs="Arial"/>
          <w:b/>
          <w:sz w:val="24"/>
          <w:szCs w:val="24"/>
        </w:rPr>
        <w:t>Lo</w:t>
      </w:r>
      <w:r w:rsidR="00255175" w:rsidRPr="00F360EC">
        <w:rPr>
          <w:rFonts w:ascii="Arial" w:hAnsi="Arial" w:cs="Arial"/>
          <w:b/>
          <w:sz w:val="24"/>
          <w:szCs w:val="24"/>
        </w:rPr>
        <w:t>s</w:t>
      </w:r>
      <w:r w:rsidRPr="00F360EC">
        <w:rPr>
          <w:rFonts w:ascii="Arial" w:hAnsi="Arial" w:cs="Arial"/>
          <w:b/>
          <w:sz w:val="24"/>
          <w:szCs w:val="24"/>
        </w:rPr>
        <w:t xml:space="preserve"> </w:t>
      </w:r>
      <w:r w:rsidR="00255175" w:rsidRPr="00F360EC">
        <w:rPr>
          <w:rFonts w:ascii="Arial" w:hAnsi="Arial" w:cs="Arial"/>
          <w:b/>
          <w:sz w:val="24"/>
          <w:szCs w:val="24"/>
        </w:rPr>
        <w:t>usos medicinales</w:t>
      </w:r>
      <w:r w:rsidR="00255175" w:rsidRPr="00F360EC">
        <w:rPr>
          <w:rFonts w:ascii="Arial" w:hAnsi="Arial" w:cs="Arial"/>
          <w:sz w:val="24"/>
          <w:szCs w:val="24"/>
        </w:rPr>
        <w:t xml:space="preserve"> son ampliamente conocidos. </w:t>
      </w:r>
      <w:r w:rsidR="00E6538C" w:rsidRPr="00F360EC">
        <w:rPr>
          <w:rFonts w:ascii="Arial" w:hAnsi="Arial" w:cs="Arial"/>
          <w:sz w:val="24"/>
          <w:szCs w:val="24"/>
        </w:rPr>
        <w:t xml:space="preserve">La corteza </w:t>
      </w:r>
      <w:r w:rsidR="00422A6F">
        <w:rPr>
          <w:rFonts w:ascii="Arial" w:hAnsi="Arial" w:cs="Arial"/>
          <w:sz w:val="24"/>
          <w:szCs w:val="24"/>
        </w:rPr>
        <w:t xml:space="preserve">hervida </w:t>
      </w:r>
      <w:r w:rsidR="00E6538C" w:rsidRPr="00F360EC">
        <w:rPr>
          <w:rFonts w:ascii="Arial" w:hAnsi="Arial" w:cs="Arial"/>
          <w:sz w:val="24"/>
          <w:szCs w:val="24"/>
        </w:rPr>
        <w:t>es utilizada en como febrífugo, y se aplica contra</w:t>
      </w:r>
      <w:r w:rsidR="00190575" w:rsidRPr="00F360EC">
        <w:rPr>
          <w:rFonts w:ascii="Arial" w:hAnsi="Arial" w:cs="Arial"/>
          <w:sz w:val="24"/>
          <w:szCs w:val="24"/>
        </w:rPr>
        <w:t xml:space="preserve"> </w:t>
      </w:r>
      <w:r w:rsidR="00E6538C" w:rsidRPr="00F360EC">
        <w:rPr>
          <w:rFonts w:ascii="Arial" w:hAnsi="Arial" w:cs="Arial"/>
          <w:sz w:val="24"/>
          <w:szCs w:val="24"/>
        </w:rPr>
        <w:t>erupciones de la piel. Una preparación de las</w:t>
      </w:r>
      <w:r w:rsidR="00190575" w:rsidRPr="00F360EC">
        <w:rPr>
          <w:rFonts w:ascii="Arial" w:hAnsi="Arial" w:cs="Arial"/>
          <w:sz w:val="24"/>
          <w:szCs w:val="24"/>
        </w:rPr>
        <w:t xml:space="preserve"> </w:t>
      </w:r>
      <w:r w:rsidR="00E6538C" w:rsidRPr="00F360EC">
        <w:rPr>
          <w:rFonts w:ascii="Arial" w:hAnsi="Arial" w:cs="Arial"/>
          <w:sz w:val="24"/>
          <w:szCs w:val="24"/>
        </w:rPr>
        <w:t>semillas ha sido empleada como remedio contra</w:t>
      </w:r>
      <w:r w:rsidR="00190575" w:rsidRPr="00F360EC">
        <w:rPr>
          <w:rFonts w:ascii="Arial" w:hAnsi="Arial" w:cs="Arial"/>
          <w:sz w:val="24"/>
          <w:szCs w:val="24"/>
        </w:rPr>
        <w:t xml:space="preserve"> </w:t>
      </w:r>
      <w:r w:rsidR="00E6538C" w:rsidRPr="00F360EC">
        <w:rPr>
          <w:rFonts w:ascii="Arial" w:hAnsi="Arial" w:cs="Arial"/>
          <w:sz w:val="24"/>
          <w:szCs w:val="24"/>
        </w:rPr>
        <w:t xml:space="preserve">las úlceras. </w:t>
      </w:r>
    </w:p>
    <w:p w:rsidR="00F9274C" w:rsidRDefault="00E6538C" w:rsidP="00190575">
      <w:pPr>
        <w:autoSpaceDE w:val="0"/>
        <w:autoSpaceDN w:val="0"/>
        <w:adjustRightInd w:val="0"/>
        <w:spacing w:after="0" w:line="240" w:lineRule="auto"/>
        <w:jc w:val="both"/>
      </w:pPr>
      <w:r w:rsidRPr="00F360EC">
        <w:rPr>
          <w:rFonts w:ascii="Arial" w:hAnsi="Arial" w:cs="Arial"/>
          <w:sz w:val="24"/>
          <w:szCs w:val="24"/>
        </w:rPr>
        <w:lastRenderedPageBreak/>
        <w:t xml:space="preserve">La madera </w:t>
      </w:r>
      <w:r w:rsidR="00CF1DF8">
        <w:rPr>
          <w:rFonts w:ascii="Arial" w:hAnsi="Arial" w:cs="Arial"/>
          <w:sz w:val="24"/>
          <w:szCs w:val="24"/>
        </w:rPr>
        <w:t xml:space="preserve">tiene varios usos </w:t>
      </w:r>
      <w:r w:rsidRPr="00F360EC">
        <w:rPr>
          <w:rFonts w:ascii="Arial" w:hAnsi="Arial" w:cs="Arial"/>
          <w:sz w:val="24"/>
          <w:szCs w:val="24"/>
        </w:rPr>
        <w:t>principalmente</w:t>
      </w:r>
      <w:r w:rsidR="00190575" w:rsidRPr="00F360EC">
        <w:rPr>
          <w:rFonts w:ascii="Arial" w:hAnsi="Arial" w:cs="Arial"/>
          <w:sz w:val="24"/>
          <w:szCs w:val="24"/>
        </w:rPr>
        <w:t xml:space="preserve"> </w:t>
      </w:r>
      <w:r w:rsidRPr="00F360EC">
        <w:rPr>
          <w:rFonts w:ascii="Arial" w:hAnsi="Arial" w:cs="Arial"/>
          <w:sz w:val="24"/>
          <w:szCs w:val="24"/>
        </w:rPr>
        <w:t xml:space="preserve">para la construcción. En </w:t>
      </w:r>
      <w:r w:rsidR="00422A6F">
        <w:rPr>
          <w:rFonts w:ascii="Arial" w:hAnsi="Arial" w:cs="Arial"/>
          <w:sz w:val="24"/>
          <w:szCs w:val="24"/>
        </w:rPr>
        <w:t>Nicaragua</w:t>
      </w:r>
      <w:r w:rsidRPr="00F360EC">
        <w:rPr>
          <w:rFonts w:ascii="Arial" w:hAnsi="Arial" w:cs="Arial"/>
          <w:sz w:val="24"/>
          <w:szCs w:val="24"/>
        </w:rPr>
        <w:t xml:space="preserve"> </w:t>
      </w:r>
      <w:r w:rsidR="00CF1DF8">
        <w:rPr>
          <w:rFonts w:ascii="Arial" w:hAnsi="Arial" w:cs="Arial"/>
          <w:sz w:val="24"/>
          <w:szCs w:val="24"/>
        </w:rPr>
        <w:t>tiene demanda</w:t>
      </w:r>
      <w:r w:rsidR="00190575" w:rsidRPr="00F360EC">
        <w:rPr>
          <w:rFonts w:ascii="Arial" w:hAnsi="Arial" w:cs="Arial"/>
          <w:sz w:val="24"/>
          <w:szCs w:val="24"/>
        </w:rPr>
        <w:t xml:space="preserve"> </w:t>
      </w:r>
      <w:r w:rsidRPr="00F360EC">
        <w:rPr>
          <w:rFonts w:ascii="Arial" w:hAnsi="Arial" w:cs="Arial"/>
          <w:sz w:val="24"/>
          <w:szCs w:val="24"/>
        </w:rPr>
        <w:t>en</w:t>
      </w:r>
      <w:r w:rsidR="00CF1DF8">
        <w:rPr>
          <w:rFonts w:ascii="Arial" w:hAnsi="Arial" w:cs="Arial"/>
          <w:sz w:val="24"/>
          <w:szCs w:val="24"/>
        </w:rPr>
        <w:t xml:space="preserve"> la</w:t>
      </w:r>
      <w:r w:rsidRPr="00F360EC">
        <w:rPr>
          <w:rFonts w:ascii="Arial" w:hAnsi="Arial" w:cs="Arial"/>
          <w:sz w:val="24"/>
          <w:szCs w:val="24"/>
        </w:rPr>
        <w:t xml:space="preserve"> fabricación de </w:t>
      </w:r>
      <w:r w:rsidR="00CF1DF8">
        <w:rPr>
          <w:rFonts w:ascii="Arial" w:hAnsi="Arial" w:cs="Arial"/>
          <w:sz w:val="24"/>
          <w:szCs w:val="24"/>
        </w:rPr>
        <w:t>viviendas</w:t>
      </w:r>
      <w:r w:rsidR="00422A6F">
        <w:rPr>
          <w:rFonts w:ascii="Arial" w:hAnsi="Arial" w:cs="Arial"/>
          <w:sz w:val="24"/>
          <w:szCs w:val="24"/>
        </w:rPr>
        <w:t xml:space="preserve"> </w:t>
      </w:r>
      <w:r w:rsidR="004B3DAE">
        <w:rPr>
          <w:rFonts w:ascii="Arial" w:hAnsi="Arial" w:cs="Arial"/>
          <w:sz w:val="24"/>
          <w:szCs w:val="24"/>
        </w:rPr>
        <w:t>rurales cundo</w:t>
      </w:r>
      <w:r w:rsidR="00422A6F">
        <w:rPr>
          <w:rFonts w:ascii="Arial" w:hAnsi="Arial" w:cs="Arial"/>
          <w:sz w:val="24"/>
          <w:szCs w:val="24"/>
        </w:rPr>
        <w:t xml:space="preserve"> es cortado en buen tiempo</w:t>
      </w:r>
      <w:r w:rsidR="005C302F">
        <w:rPr>
          <w:rFonts w:ascii="Arial" w:hAnsi="Arial" w:cs="Arial"/>
          <w:sz w:val="24"/>
          <w:szCs w:val="24"/>
        </w:rPr>
        <w:t xml:space="preserve"> de lo contrario es afectado por la polilla</w:t>
      </w:r>
      <w:r w:rsidRPr="00F360EC">
        <w:rPr>
          <w:rFonts w:ascii="Arial" w:hAnsi="Arial" w:cs="Arial"/>
          <w:sz w:val="24"/>
          <w:szCs w:val="24"/>
        </w:rPr>
        <w:t>.</w:t>
      </w:r>
      <w:r w:rsidR="004F7444" w:rsidRPr="00F360EC">
        <w:rPr>
          <w:rFonts w:ascii="Arial" w:hAnsi="Arial" w:cs="Arial"/>
          <w:sz w:val="24"/>
          <w:szCs w:val="24"/>
        </w:rPr>
        <w:t xml:space="preserve"> </w:t>
      </w:r>
      <w:r w:rsidR="00190575" w:rsidRPr="00F360EC">
        <w:rPr>
          <w:rFonts w:ascii="Arial" w:hAnsi="Arial" w:cs="Arial"/>
          <w:sz w:val="24"/>
          <w:szCs w:val="24"/>
        </w:rPr>
        <w:t xml:space="preserve"> </w:t>
      </w:r>
    </w:p>
    <w:p w:rsidR="004C0D15" w:rsidRDefault="004C0D15" w:rsidP="00190575">
      <w:pPr>
        <w:autoSpaceDE w:val="0"/>
        <w:autoSpaceDN w:val="0"/>
        <w:adjustRightInd w:val="0"/>
        <w:spacing w:after="0" w:line="240" w:lineRule="auto"/>
        <w:jc w:val="both"/>
      </w:pPr>
    </w:p>
    <w:p w:rsidR="008431AB" w:rsidRDefault="008819EA" w:rsidP="004C0D15">
      <w:pPr>
        <w:autoSpaceDE w:val="0"/>
        <w:autoSpaceDN w:val="0"/>
        <w:adjustRightInd w:val="0"/>
        <w:spacing w:after="0" w:line="240" w:lineRule="auto"/>
        <w:jc w:val="both"/>
        <w:rPr>
          <w:rFonts w:ascii="Arial" w:hAnsi="Arial" w:cs="Arial"/>
          <w:sz w:val="24"/>
          <w:szCs w:val="24"/>
        </w:rPr>
      </w:pPr>
      <w:r>
        <w:rPr>
          <w:rFonts w:ascii="Arial" w:hAnsi="Arial" w:cs="Arial"/>
          <w:noProof/>
          <w:sz w:val="24"/>
          <w:szCs w:val="24"/>
        </w:rPr>
        <w:drawing>
          <wp:anchor distT="0" distB="0" distL="114300" distR="114300" simplePos="0" relativeHeight="251665408" behindDoc="0" locked="0" layoutInCell="1" allowOverlap="1">
            <wp:simplePos x="0" y="0"/>
            <wp:positionH relativeFrom="column">
              <wp:posOffset>81915</wp:posOffset>
            </wp:positionH>
            <wp:positionV relativeFrom="paragraph">
              <wp:posOffset>55245</wp:posOffset>
            </wp:positionV>
            <wp:extent cx="2152650" cy="2085975"/>
            <wp:effectExtent l="19050" t="0" r="0" b="0"/>
            <wp:wrapSquare wrapText="bothSides"/>
            <wp:docPr id="1" name="Imagen 1" descr="C:\Documents and Settings\usuario\Escritorio\musica y fotos\fotos nuevas\Zapoti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Escritorio\musica y fotos\fotos nuevas\Zapotillo.jpg"/>
                    <pic:cNvPicPr>
                      <a:picLocks noChangeAspect="1" noChangeArrowheads="1"/>
                    </pic:cNvPicPr>
                  </pic:nvPicPr>
                  <pic:blipFill>
                    <a:blip r:embed="rId11"/>
                    <a:srcRect/>
                    <a:stretch>
                      <a:fillRect/>
                    </a:stretch>
                  </pic:blipFill>
                  <pic:spPr bwMode="auto">
                    <a:xfrm>
                      <a:off x="0" y="0"/>
                      <a:ext cx="2152650" cy="2085975"/>
                    </a:xfrm>
                    <a:prstGeom prst="rect">
                      <a:avLst/>
                    </a:prstGeom>
                    <a:noFill/>
                    <a:ln w="9525">
                      <a:noFill/>
                      <a:miter lim="800000"/>
                      <a:headEnd/>
                      <a:tailEnd/>
                    </a:ln>
                  </pic:spPr>
                </pic:pic>
              </a:graphicData>
            </a:graphic>
          </wp:anchor>
        </w:drawing>
      </w:r>
      <w:r w:rsidR="004C0D15">
        <w:rPr>
          <w:rFonts w:ascii="Arial" w:hAnsi="Arial" w:cs="Arial"/>
          <w:sz w:val="24"/>
          <w:szCs w:val="24"/>
        </w:rPr>
        <w:t xml:space="preserve">El fruto tiene características similares a la calabaza cocida. </w:t>
      </w:r>
      <w:r w:rsidR="002724B0">
        <w:rPr>
          <w:rFonts w:ascii="Arial" w:hAnsi="Arial" w:cs="Arial"/>
          <w:sz w:val="24"/>
          <w:szCs w:val="24"/>
        </w:rPr>
        <w:t>Se</w:t>
      </w:r>
      <w:r w:rsidR="004C0D15">
        <w:rPr>
          <w:rFonts w:ascii="Arial" w:hAnsi="Arial" w:cs="Arial"/>
          <w:sz w:val="24"/>
          <w:szCs w:val="24"/>
        </w:rPr>
        <w:t xml:space="preserve"> cosechan cuando están maduros (amarillo),  puede almacenarse a temperatura ambiente durante 3 a 10 días. Son ricos en vitamina C, calcio, fósforo y minerales además es bajo en grasa. Una taza de pulpa fresca contiene: 139 calorías ,13 g de grasa 37 g de carbohidratos 0,10 g de fibra 27 mg de calcio 37 mg de fósforo y 58 mg de vitamina C</w:t>
      </w:r>
      <w:r w:rsidR="005E24A0">
        <w:rPr>
          <w:rStyle w:val="Refdenotaalpie"/>
          <w:rFonts w:ascii="Arial" w:hAnsi="Arial" w:cs="Arial"/>
          <w:sz w:val="24"/>
          <w:szCs w:val="24"/>
        </w:rPr>
        <w:footnoteReference w:id="2"/>
      </w:r>
      <w:r w:rsidR="005E24A0">
        <w:rPr>
          <w:rFonts w:ascii="Arial" w:hAnsi="Arial" w:cs="Arial"/>
          <w:sz w:val="24"/>
          <w:szCs w:val="24"/>
        </w:rPr>
        <w:t xml:space="preserve"> . </w:t>
      </w:r>
    </w:p>
    <w:p w:rsidR="004C0D15" w:rsidRDefault="00840AC7" w:rsidP="004C0D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E63EAB" w:rsidRDefault="00E63EAB" w:rsidP="004C0D1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También se conoce que posee </w:t>
      </w:r>
      <w:r w:rsidRPr="00E63EAB">
        <w:rPr>
          <w:rFonts w:ascii="Arial" w:hAnsi="Arial" w:cs="Arial"/>
          <w:sz w:val="24"/>
          <w:szCs w:val="24"/>
        </w:rPr>
        <w:t>otras vitaminas y minerales, como las vitamina B y A</w:t>
      </w:r>
      <w:r w:rsidR="00BD42DC">
        <w:rPr>
          <w:rFonts w:ascii="Arial" w:hAnsi="Arial" w:cs="Arial"/>
          <w:sz w:val="24"/>
          <w:szCs w:val="24"/>
        </w:rPr>
        <w:t xml:space="preserve"> y</w:t>
      </w:r>
      <w:r w:rsidRPr="00E63EAB">
        <w:rPr>
          <w:rFonts w:ascii="Arial" w:hAnsi="Arial" w:cs="Arial"/>
          <w:sz w:val="24"/>
          <w:szCs w:val="24"/>
        </w:rPr>
        <w:t xml:space="preserve"> también pequeña cantidad de calorías.</w:t>
      </w:r>
    </w:p>
    <w:p w:rsidR="00E63EAB" w:rsidRDefault="00E63EAB" w:rsidP="004C0D15">
      <w:pPr>
        <w:autoSpaceDE w:val="0"/>
        <w:autoSpaceDN w:val="0"/>
        <w:adjustRightInd w:val="0"/>
        <w:spacing w:after="0" w:line="240" w:lineRule="auto"/>
        <w:jc w:val="both"/>
        <w:rPr>
          <w:rFonts w:ascii="Arial" w:hAnsi="Arial" w:cs="Arial"/>
          <w:sz w:val="24"/>
          <w:szCs w:val="24"/>
        </w:rPr>
      </w:pPr>
    </w:p>
    <w:p w:rsidR="0065191A" w:rsidRDefault="001B6719" w:rsidP="0065191A">
      <w:pPr>
        <w:autoSpaceDE w:val="0"/>
        <w:autoSpaceDN w:val="0"/>
        <w:adjustRightInd w:val="0"/>
        <w:spacing w:after="0" w:line="240" w:lineRule="auto"/>
        <w:jc w:val="both"/>
        <w:rPr>
          <w:rFonts w:ascii="Arial" w:hAnsi="Arial" w:cs="Arial"/>
          <w:i/>
          <w:sz w:val="24"/>
          <w:szCs w:val="24"/>
        </w:rPr>
      </w:pPr>
      <w:r w:rsidRPr="00C81222">
        <w:rPr>
          <w:rFonts w:ascii="Arial" w:hAnsi="Arial" w:cs="Arial"/>
          <w:b/>
          <w:i/>
          <w:sz w:val="24"/>
          <w:szCs w:val="24"/>
          <w:u w:val="single"/>
        </w:rPr>
        <w:t>Pouteria campechiana (Kunth) Baehni (canístel)</w:t>
      </w:r>
      <w:r>
        <w:rPr>
          <w:rFonts w:ascii="Arial" w:hAnsi="Arial" w:cs="Arial"/>
          <w:sz w:val="24"/>
          <w:szCs w:val="24"/>
        </w:rPr>
        <w:t xml:space="preserve"> </w:t>
      </w:r>
      <w:r w:rsidRPr="001B6719">
        <w:rPr>
          <w:rFonts w:ascii="Arial" w:hAnsi="Arial" w:cs="Arial"/>
          <w:sz w:val="24"/>
          <w:szCs w:val="24"/>
        </w:rPr>
        <w:t xml:space="preserve">La fruta ingerida se considera </w:t>
      </w:r>
      <w:r w:rsidR="00D334A2" w:rsidRPr="001B6719">
        <w:rPr>
          <w:rFonts w:ascii="Arial" w:hAnsi="Arial" w:cs="Arial"/>
          <w:sz w:val="24"/>
          <w:szCs w:val="24"/>
        </w:rPr>
        <w:t>anti anémica</w:t>
      </w:r>
      <w:r w:rsidRPr="001B6719">
        <w:rPr>
          <w:rFonts w:ascii="Arial" w:hAnsi="Arial" w:cs="Arial"/>
          <w:sz w:val="24"/>
          <w:szCs w:val="24"/>
        </w:rPr>
        <w:t>. El aceite obtenido de las semillas fortalece el cabello.</w:t>
      </w:r>
      <w:r w:rsidR="006C6BBC" w:rsidRPr="0065191A">
        <w:rPr>
          <w:rFonts w:ascii="Arial" w:hAnsi="Arial" w:cs="Arial"/>
          <w:sz w:val="24"/>
          <w:szCs w:val="24"/>
        </w:rPr>
        <w:t xml:space="preserve"> </w:t>
      </w:r>
      <w:r w:rsidR="00847D75">
        <w:rPr>
          <w:rFonts w:ascii="Arial" w:hAnsi="Arial" w:cs="Arial"/>
          <w:sz w:val="24"/>
          <w:szCs w:val="24"/>
        </w:rPr>
        <w:t xml:space="preserve">Según estudio de </w:t>
      </w:r>
      <w:r w:rsidR="0065191A" w:rsidRPr="00D334A2">
        <w:rPr>
          <w:rFonts w:ascii="Arial" w:hAnsi="Arial" w:cs="Arial"/>
          <w:i/>
          <w:sz w:val="24"/>
          <w:szCs w:val="24"/>
        </w:rPr>
        <w:t xml:space="preserve">Daimy Godínez-Caraballo y Gabriele Volpato, Centro de Investigaciones de Medio Ambiente de Camagüey, Cuba. </w:t>
      </w:r>
    </w:p>
    <w:p w:rsidR="00D334A2" w:rsidRPr="0065191A" w:rsidRDefault="00D334A2" w:rsidP="0065191A">
      <w:pPr>
        <w:autoSpaceDE w:val="0"/>
        <w:autoSpaceDN w:val="0"/>
        <w:adjustRightInd w:val="0"/>
        <w:spacing w:after="0" w:line="240" w:lineRule="auto"/>
        <w:jc w:val="both"/>
        <w:rPr>
          <w:rFonts w:ascii="Arial" w:hAnsi="Arial" w:cs="Arial"/>
          <w:sz w:val="24"/>
          <w:szCs w:val="24"/>
        </w:rPr>
      </w:pPr>
    </w:p>
    <w:p w:rsidR="00684D9F" w:rsidRDefault="003A706E" w:rsidP="002724B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La planta se desarrolla </w:t>
      </w:r>
      <w:r w:rsidR="00304445" w:rsidRPr="00F360EC">
        <w:rPr>
          <w:rFonts w:ascii="Arial" w:hAnsi="Arial" w:cs="Arial"/>
          <w:sz w:val="24"/>
          <w:szCs w:val="24"/>
        </w:rPr>
        <w:t>principalmente en zonas secas, con precipitaciones</w:t>
      </w:r>
      <w:r w:rsidR="00684D9F" w:rsidRPr="00F360EC">
        <w:rPr>
          <w:rFonts w:ascii="Arial" w:hAnsi="Arial" w:cs="Arial"/>
          <w:sz w:val="24"/>
          <w:szCs w:val="24"/>
        </w:rPr>
        <w:t xml:space="preserve"> </w:t>
      </w:r>
      <w:r w:rsidR="00304445" w:rsidRPr="00F360EC">
        <w:rPr>
          <w:rFonts w:ascii="Arial" w:hAnsi="Arial" w:cs="Arial"/>
          <w:sz w:val="24"/>
          <w:szCs w:val="24"/>
        </w:rPr>
        <w:t>de 900 a 1800 mm, desde el nivel del</w:t>
      </w:r>
      <w:r w:rsidR="00684D9F" w:rsidRPr="00F360EC">
        <w:rPr>
          <w:rFonts w:ascii="Arial" w:hAnsi="Arial" w:cs="Arial"/>
          <w:sz w:val="24"/>
          <w:szCs w:val="24"/>
        </w:rPr>
        <w:t xml:space="preserve"> </w:t>
      </w:r>
      <w:r w:rsidR="00304445" w:rsidRPr="00F360EC">
        <w:rPr>
          <w:rFonts w:ascii="Arial" w:hAnsi="Arial" w:cs="Arial"/>
          <w:sz w:val="24"/>
          <w:szCs w:val="24"/>
        </w:rPr>
        <w:t>mar hasta los 1500 m de altitud, con temperaturas medias de 26ºC, mínimas</w:t>
      </w:r>
      <w:r w:rsidR="00684D9F" w:rsidRPr="00F360EC">
        <w:rPr>
          <w:rFonts w:ascii="Arial" w:hAnsi="Arial" w:cs="Arial"/>
          <w:sz w:val="24"/>
          <w:szCs w:val="24"/>
        </w:rPr>
        <w:t xml:space="preserve"> </w:t>
      </w:r>
      <w:r w:rsidR="00304445" w:rsidRPr="00F360EC">
        <w:rPr>
          <w:rFonts w:ascii="Arial" w:hAnsi="Arial" w:cs="Arial"/>
          <w:sz w:val="24"/>
          <w:szCs w:val="24"/>
        </w:rPr>
        <w:t xml:space="preserve">de </w:t>
      </w:r>
      <w:r w:rsidR="00573832" w:rsidRPr="00F360EC">
        <w:rPr>
          <w:rFonts w:ascii="Arial" w:hAnsi="Arial" w:cs="Arial"/>
          <w:sz w:val="24"/>
          <w:szCs w:val="24"/>
        </w:rPr>
        <w:t>15</w:t>
      </w:r>
      <w:r w:rsidR="00304445" w:rsidRPr="00F360EC">
        <w:rPr>
          <w:rFonts w:ascii="Arial" w:hAnsi="Arial" w:cs="Arial"/>
          <w:sz w:val="24"/>
          <w:szCs w:val="24"/>
        </w:rPr>
        <w:t>ºC y máximas de 37ºC. Prospera en una</w:t>
      </w:r>
      <w:r w:rsidR="00684D9F" w:rsidRPr="00F360EC">
        <w:rPr>
          <w:rFonts w:ascii="Arial" w:hAnsi="Arial" w:cs="Arial"/>
          <w:sz w:val="24"/>
          <w:szCs w:val="24"/>
        </w:rPr>
        <w:t xml:space="preserve"> </w:t>
      </w:r>
      <w:r w:rsidR="00304445" w:rsidRPr="00F360EC">
        <w:rPr>
          <w:rFonts w:ascii="Arial" w:hAnsi="Arial" w:cs="Arial"/>
          <w:sz w:val="24"/>
          <w:szCs w:val="24"/>
        </w:rPr>
        <w:t>amplia variedad de suelos, arcillosos, arenosos</w:t>
      </w:r>
      <w:r w:rsidR="00112E2D" w:rsidRPr="00F360EC">
        <w:rPr>
          <w:rFonts w:ascii="Arial" w:hAnsi="Arial" w:cs="Arial"/>
          <w:sz w:val="24"/>
          <w:szCs w:val="24"/>
        </w:rPr>
        <w:t>, limosos, franco arenosos</w:t>
      </w:r>
      <w:r w:rsidR="00304445" w:rsidRPr="00F360EC">
        <w:rPr>
          <w:rFonts w:ascii="Arial" w:hAnsi="Arial" w:cs="Arial"/>
          <w:sz w:val="24"/>
          <w:szCs w:val="24"/>
        </w:rPr>
        <w:t xml:space="preserve"> o</w:t>
      </w:r>
      <w:r w:rsidR="00481753" w:rsidRPr="00F360EC">
        <w:rPr>
          <w:rFonts w:ascii="Arial" w:hAnsi="Arial" w:cs="Arial"/>
          <w:sz w:val="24"/>
          <w:szCs w:val="24"/>
        </w:rPr>
        <w:t xml:space="preserve"> </w:t>
      </w:r>
      <w:r w:rsidR="00304445" w:rsidRPr="00F360EC">
        <w:rPr>
          <w:rFonts w:ascii="Arial" w:hAnsi="Arial" w:cs="Arial"/>
          <w:sz w:val="24"/>
          <w:szCs w:val="24"/>
        </w:rPr>
        <w:t>rocosos, derivados de material calizo, material</w:t>
      </w:r>
      <w:r w:rsidR="00684D9F" w:rsidRPr="00F360EC">
        <w:rPr>
          <w:rFonts w:ascii="Arial" w:hAnsi="Arial" w:cs="Arial"/>
          <w:sz w:val="24"/>
          <w:szCs w:val="24"/>
        </w:rPr>
        <w:t xml:space="preserve"> </w:t>
      </w:r>
      <w:r w:rsidR="00304445" w:rsidRPr="00F360EC">
        <w:rPr>
          <w:rFonts w:ascii="Arial" w:hAnsi="Arial" w:cs="Arial"/>
          <w:sz w:val="24"/>
          <w:szCs w:val="24"/>
        </w:rPr>
        <w:t xml:space="preserve">ígneo o granito, ácidos o </w:t>
      </w:r>
      <w:r w:rsidR="00573832" w:rsidRPr="00F360EC">
        <w:rPr>
          <w:rFonts w:ascii="Arial" w:hAnsi="Arial" w:cs="Arial"/>
          <w:sz w:val="24"/>
          <w:szCs w:val="24"/>
        </w:rPr>
        <w:t>básicos</w:t>
      </w:r>
      <w:r w:rsidR="00304445" w:rsidRPr="00F360EC">
        <w:rPr>
          <w:rFonts w:ascii="Arial" w:hAnsi="Arial" w:cs="Arial"/>
          <w:sz w:val="24"/>
          <w:szCs w:val="24"/>
        </w:rPr>
        <w:t>, profundos o</w:t>
      </w:r>
      <w:r w:rsidR="00684D9F" w:rsidRPr="00F360EC">
        <w:rPr>
          <w:rFonts w:ascii="Arial" w:hAnsi="Arial" w:cs="Arial"/>
          <w:sz w:val="24"/>
          <w:szCs w:val="24"/>
        </w:rPr>
        <w:t xml:space="preserve"> </w:t>
      </w:r>
      <w:r w:rsidR="00304445" w:rsidRPr="00F360EC">
        <w:rPr>
          <w:rFonts w:ascii="Arial" w:hAnsi="Arial" w:cs="Arial"/>
          <w:sz w:val="24"/>
          <w:szCs w:val="24"/>
        </w:rPr>
        <w:t xml:space="preserve">superficiales, con buen drenaje. </w:t>
      </w:r>
    </w:p>
    <w:p w:rsidR="00D22706" w:rsidRDefault="00D22706" w:rsidP="002724B0">
      <w:pPr>
        <w:autoSpaceDE w:val="0"/>
        <w:autoSpaceDN w:val="0"/>
        <w:adjustRightInd w:val="0"/>
        <w:spacing w:after="0" w:line="240" w:lineRule="auto"/>
        <w:jc w:val="both"/>
        <w:rPr>
          <w:rFonts w:ascii="Arial" w:hAnsi="Arial" w:cs="Arial"/>
          <w:sz w:val="24"/>
          <w:szCs w:val="24"/>
        </w:rPr>
      </w:pPr>
    </w:p>
    <w:p w:rsidR="00D22706" w:rsidRPr="00F360EC" w:rsidRDefault="0075469B" w:rsidP="002724B0">
      <w:pPr>
        <w:autoSpaceDE w:val="0"/>
        <w:autoSpaceDN w:val="0"/>
        <w:adjustRightInd w:val="0"/>
        <w:spacing w:after="0" w:line="240" w:lineRule="auto"/>
        <w:jc w:val="both"/>
        <w:rPr>
          <w:rFonts w:ascii="Arial" w:hAnsi="Arial" w:cs="Arial"/>
          <w:sz w:val="24"/>
          <w:szCs w:val="24"/>
        </w:rPr>
      </w:pPr>
      <w:r>
        <w:rPr>
          <w:rFonts w:ascii="Arial" w:hAnsi="Arial" w:cs="Arial"/>
          <w:noProof/>
          <w:sz w:val="24"/>
          <w:szCs w:val="24"/>
        </w:rPr>
        <w:drawing>
          <wp:anchor distT="0" distB="0" distL="114300" distR="114300" simplePos="0" relativeHeight="251661312" behindDoc="0" locked="0" layoutInCell="1" allowOverlap="1">
            <wp:simplePos x="0" y="0"/>
            <wp:positionH relativeFrom="column">
              <wp:posOffset>4130040</wp:posOffset>
            </wp:positionH>
            <wp:positionV relativeFrom="paragraph">
              <wp:posOffset>63500</wp:posOffset>
            </wp:positionV>
            <wp:extent cx="1323975" cy="2057400"/>
            <wp:effectExtent l="19050" t="0" r="9525" b="0"/>
            <wp:wrapSquare wrapText="bothSides"/>
            <wp:docPr id="5" name="Imagen 4" descr="C:\Documents and Settings\Administrador\Escritorio\otos zapotillo\LUXES 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istrador\Escritorio\otos zapotillo\LUXES 037.jpg"/>
                    <pic:cNvPicPr>
                      <a:picLocks noChangeAspect="1" noChangeArrowheads="1"/>
                    </pic:cNvPicPr>
                  </pic:nvPicPr>
                  <pic:blipFill>
                    <a:blip r:embed="rId12" cstate="print"/>
                    <a:srcRect/>
                    <a:stretch>
                      <a:fillRect/>
                    </a:stretch>
                  </pic:blipFill>
                  <pic:spPr bwMode="auto">
                    <a:xfrm>
                      <a:off x="0" y="0"/>
                      <a:ext cx="1323975" cy="2057400"/>
                    </a:xfrm>
                    <a:prstGeom prst="rect">
                      <a:avLst/>
                    </a:prstGeom>
                    <a:noFill/>
                    <a:ln w="9525">
                      <a:noFill/>
                      <a:miter lim="800000"/>
                      <a:headEnd/>
                      <a:tailEnd/>
                    </a:ln>
                  </pic:spPr>
                </pic:pic>
              </a:graphicData>
            </a:graphic>
          </wp:anchor>
        </w:drawing>
      </w:r>
      <w:r>
        <w:rPr>
          <w:rFonts w:ascii="Arial" w:hAnsi="Arial" w:cs="Arial"/>
          <w:noProof/>
          <w:sz w:val="24"/>
          <w:szCs w:val="24"/>
        </w:rPr>
        <w:drawing>
          <wp:anchor distT="0" distB="0" distL="114300" distR="114300" simplePos="0" relativeHeight="251664384" behindDoc="0" locked="0" layoutInCell="1" allowOverlap="1">
            <wp:simplePos x="0" y="0"/>
            <wp:positionH relativeFrom="column">
              <wp:posOffset>2472690</wp:posOffset>
            </wp:positionH>
            <wp:positionV relativeFrom="paragraph">
              <wp:posOffset>59690</wp:posOffset>
            </wp:positionV>
            <wp:extent cx="1657350" cy="2057400"/>
            <wp:effectExtent l="19050" t="0" r="0" b="0"/>
            <wp:wrapSquare wrapText="bothSides"/>
            <wp:docPr id="8" name="Imagen 6" descr="C:\Documents and Settings\Administrador\Escritorio\otos zapotillo\LUXES 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Administrador\Escritorio\otos zapotillo\LUXES 042.jpg"/>
                    <pic:cNvPicPr>
                      <a:picLocks noChangeAspect="1" noChangeArrowheads="1"/>
                    </pic:cNvPicPr>
                  </pic:nvPicPr>
                  <pic:blipFill>
                    <a:blip r:embed="rId13" cstate="print"/>
                    <a:srcRect/>
                    <a:stretch>
                      <a:fillRect/>
                    </a:stretch>
                  </pic:blipFill>
                  <pic:spPr bwMode="auto">
                    <a:xfrm>
                      <a:off x="0" y="0"/>
                      <a:ext cx="1657350" cy="2057400"/>
                    </a:xfrm>
                    <a:prstGeom prst="rect">
                      <a:avLst/>
                    </a:prstGeom>
                    <a:noFill/>
                    <a:ln w="9525">
                      <a:noFill/>
                      <a:miter lim="800000"/>
                      <a:headEnd/>
                      <a:tailEnd/>
                    </a:ln>
                  </pic:spPr>
                </pic:pic>
              </a:graphicData>
            </a:graphic>
          </wp:anchor>
        </w:drawing>
      </w:r>
      <w:r w:rsidR="00D22706" w:rsidRPr="00D22706">
        <w:rPr>
          <w:rFonts w:ascii="Arial" w:hAnsi="Arial" w:cs="Arial"/>
          <w:sz w:val="24"/>
          <w:szCs w:val="24"/>
        </w:rPr>
        <w:t xml:space="preserve">Su amplio potencial de adaptación a distintos tipos de suelo le permiten presentar </w:t>
      </w:r>
      <w:r w:rsidR="000F6746">
        <w:rPr>
          <w:rFonts w:ascii="Arial" w:hAnsi="Arial" w:cs="Arial"/>
          <w:sz w:val="24"/>
          <w:szCs w:val="24"/>
        </w:rPr>
        <w:t>un</w:t>
      </w:r>
      <w:r w:rsidR="00D22706" w:rsidRPr="00D22706">
        <w:rPr>
          <w:rFonts w:ascii="Arial" w:hAnsi="Arial" w:cs="Arial"/>
          <w:sz w:val="24"/>
          <w:szCs w:val="24"/>
        </w:rPr>
        <w:t xml:space="preserve"> crecimiento vegetativo </w:t>
      </w:r>
      <w:r w:rsidR="000F6746">
        <w:rPr>
          <w:rFonts w:ascii="Arial" w:hAnsi="Arial" w:cs="Arial"/>
          <w:sz w:val="24"/>
          <w:szCs w:val="24"/>
        </w:rPr>
        <w:t>diferenciado, se ve favorecido en</w:t>
      </w:r>
      <w:r w:rsidR="00D22706" w:rsidRPr="00D22706">
        <w:rPr>
          <w:rFonts w:ascii="Arial" w:hAnsi="Arial" w:cs="Arial"/>
          <w:sz w:val="24"/>
          <w:szCs w:val="24"/>
        </w:rPr>
        <w:t xml:space="preserve"> un sustrato fértil y profundo, bien drenado, pero se ha localizado en el norte de Chinandega  en suelo superficial donde muchos </w:t>
      </w:r>
      <w:r w:rsidR="008431AB" w:rsidRPr="00D22706">
        <w:rPr>
          <w:rFonts w:ascii="Arial" w:hAnsi="Arial" w:cs="Arial"/>
          <w:sz w:val="24"/>
          <w:szCs w:val="24"/>
        </w:rPr>
        <w:t>árboles</w:t>
      </w:r>
      <w:r w:rsidR="00D22706" w:rsidRPr="00D22706">
        <w:rPr>
          <w:rFonts w:ascii="Arial" w:hAnsi="Arial" w:cs="Arial"/>
          <w:sz w:val="24"/>
          <w:szCs w:val="24"/>
        </w:rPr>
        <w:t xml:space="preserve"> frutales no son capaces de adaptarse</w:t>
      </w:r>
      <w:r w:rsidR="00E167F1">
        <w:rPr>
          <w:rFonts w:ascii="Arial" w:hAnsi="Arial" w:cs="Arial"/>
          <w:sz w:val="24"/>
          <w:szCs w:val="24"/>
        </w:rPr>
        <w:t xml:space="preserve"> conservándose verde hasta en temporada seca, </w:t>
      </w:r>
      <w:r w:rsidR="0097038C">
        <w:rPr>
          <w:rFonts w:ascii="Arial" w:hAnsi="Arial" w:cs="Arial"/>
          <w:sz w:val="24"/>
          <w:szCs w:val="24"/>
        </w:rPr>
        <w:t>siendo</w:t>
      </w:r>
      <w:r w:rsidR="00E167F1">
        <w:rPr>
          <w:rFonts w:ascii="Arial" w:hAnsi="Arial" w:cs="Arial"/>
          <w:sz w:val="24"/>
          <w:szCs w:val="24"/>
        </w:rPr>
        <w:t xml:space="preserve"> afectado </w:t>
      </w:r>
      <w:r w:rsidR="006954D1">
        <w:rPr>
          <w:rFonts w:ascii="Arial" w:hAnsi="Arial" w:cs="Arial"/>
          <w:sz w:val="24"/>
          <w:szCs w:val="24"/>
        </w:rPr>
        <w:t xml:space="preserve">constantemente </w:t>
      </w:r>
      <w:r w:rsidR="00E167F1">
        <w:rPr>
          <w:rFonts w:ascii="Arial" w:hAnsi="Arial" w:cs="Arial"/>
          <w:sz w:val="24"/>
          <w:szCs w:val="24"/>
        </w:rPr>
        <w:t>por las quemas</w:t>
      </w:r>
      <w:r w:rsidR="00D22706" w:rsidRPr="00D22706">
        <w:rPr>
          <w:rFonts w:ascii="Arial" w:hAnsi="Arial" w:cs="Arial"/>
          <w:sz w:val="24"/>
          <w:szCs w:val="24"/>
        </w:rPr>
        <w:t>.</w:t>
      </w:r>
    </w:p>
    <w:p w:rsidR="000E3E74" w:rsidRPr="00F360EC" w:rsidRDefault="000E3E74" w:rsidP="00A739B3">
      <w:pPr>
        <w:autoSpaceDE w:val="0"/>
        <w:autoSpaceDN w:val="0"/>
        <w:adjustRightInd w:val="0"/>
        <w:spacing w:after="0" w:line="240" w:lineRule="auto"/>
        <w:jc w:val="both"/>
        <w:rPr>
          <w:rFonts w:ascii="Arial" w:hAnsi="Arial" w:cs="Arial"/>
          <w:sz w:val="24"/>
          <w:szCs w:val="24"/>
        </w:rPr>
      </w:pPr>
    </w:p>
    <w:p w:rsidR="00304445" w:rsidRPr="00F360EC" w:rsidRDefault="003A706E" w:rsidP="00A739B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Se considera un</w:t>
      </w:r>
      <w:r w:rsidR="000D6ED0">
        <w:rPr>
          <w:rFonts w:ascii="Arial" w:hAnsi="Arial" w:cs="Arial"/>
          <w:sz w:val="24"/>
          <w:szCs w:val="24"/>
        </w:rPr>
        <w:t xml:space="preserve"> árbol </w:t>
      </w:r>
      <w:r>
        <w:rPr>
          <w:rFonts w:ascii="Arial" w:hAnsi="Arial" w:cs="Arial"/>
          <w:sz w:val="24"/>
          <w:szCs w:val="24"/>
        </w:rPr>
        <w:t xml:space="preserve"> originari</w:t>
      </w:r>
      <w:r w:rsidR="000D6ED0">
        <w:rPr>
          <w:rFonts w:ascii="Arial" w:hAnsi="Arial" w:cs="Arial"/>
          <w:sz w:val="24"/>
          <w:szCs w:val="24"/>
        </w:rPr>
        <w:t>o</w:t>
      </w:r>
      <w:r>
        <w:rPr>
          <w:rFonts w:ascii="Arial" w:hAnsi="Arial" w:cs="Arial"/>
          <w:sz w:val="24"/>
          <w:szCs w:val="24"/>
        </w:rPr>
        <w:t xml:space="preserve"> de América</w:t>
      </w:r>
      <w:r w:rsidR="000D6ED0">
        <w:rPr>
          <w:rFonts w:ascii="Arial" w:hAnsi="Arial" w:cs="Arial"/>
          <w:sz w:val="24"/>
          <w:szCs w:val="24"/>
        </w:rPr>
        <w:t>,</w:t>
      </w:r>
      <w:r>
        <w:rPr>
          <w:rFonts w:ascii="Arial" w:hAnsi="Arial" w:cs="Arial"/>
          <w:sz w:val="24"/>
          <w:szCs w:val="24"/>
        </w:rPr>
        <w:t xml:space="preserve"> </w:t>
      </w:r>
      <w:r w:rsidR="00304445" w:rsidRPr="00F360EC">
        <w:rPr>
          <w:rFonts w:ascii="Arial" w:hAnsi="Arial" w:cs="Arial"/>
          <w:sz w:val="24"/>
          <w:szCs w:val="24"/>
        </w:rPr>
        <w:t>México, hasta Panamá.</w:t>
      </w:r>
      <w:r w:rsidR="00573832" w:rsidRPr="00F360EC">
        <w:rPr>
          <w:rFonts w:ascii="Arial" w:hAnsi="Arial" w:cs="Arial"/>
          <w:sz w:val="24"/>
          <w:szCs w:val="24"/>
        </w:rPr>
        <w:t xml:space="preserve"> </w:t>
      </w:r>
      <w:r w:rsidR="00304445" w:rsidRPr="00F360EC">
        <w:rPr>
          <w:rFonts w:ascii="Arial" w:hAnsi="Arial" w:cs="Arial"/>
          <w:sz w:val="24"/>
          <w:szCs w:val="24"/>
        </w:rPr>
        <w:t>Ha sido plantad</w:t>
      </w:r>
      <w:r w:rsidR="00BA4539" w:rsidRPr="00F360EC">
        <w:rPr>
          <w:rFonts w:ascii="Arial" w:hAnsi="Arial" w:cs="Arial"/>
          <w:sz w:val="24"/>
          <w:szCs w:val="24"/>
        </w:rPr>
        <w:t>o</w:t>
      </w:r>
      <w:r w:rsidR="00304445" w:rsidRPr="00F360EC">
        <w:rPr>
          <w:rFonts w:ascii="Arial" w:hAnsi="Arial" w:cs="Arial"/>
          <w:sz w:val="24"/>
          <w:szCs w:val="24"/>
        </w:rPr>
        <w:t xml:space="preserve"> a lo largo de su zona de origen</w:t>
      </w:r>
      <w:r w:rsidR="00BA4539" w:rsidRPr="00F360EC">
        <w:rPr>
          <w:rFonts w:ascii="Arial" w:hAnsi="Arial" w:cs="Arial"/>
          <w:sz w:val="24"/>
          <w:szCs w:val="24"/>
        </w:rPr>
        <w:t>,</w:t>
      </w:r>
      <w:r w:rsidR="00684D9F" w:rsidRPr="00F360EC">
        <w:rPr>
          <w:rFonts w:ascii="Arial" w:hAnsi="Arial" w:cs="Arial"/>
          <w:sz w:val="24"/>
          <w:szCs w:val="24"/>
        </w:rPr>
        <w:t xml:space="preserve"> </w:t>
      </w:r>
      <w:r w:rsidR="00304445" w:rsidRPr="00F360EC">
        <w:rPr>
          <w:rFonts w:ascii="Arial" w:hAnsi="Arial" w:cs="Arial"/>
          <w:sz w:val="24"/>
          <w:szCs w:val="24"/>
        </w:rPr>
        <w:t xml:space="preserve">desde </w:t>
      </w:r>
      <w:r w:rsidR="00B03C56" w:rsidRPr="00F360EC">
        <w:rPr>
          <w:rFonts w:ascii="Arial" w:hAnsi="Arial" w:cs="Arial"/>
          <w:sz w:val="24"/>
          <w:szCs w:val="24"/>
        </w:rPr>
        <w:t xml:space="preserve">tiempos antiguos; introducidos </w:t>
      </w:r>
      <w:r w:rsidR="00304445" w:rsidRPr="00F360EC">
        <w:rPr>
          <w:rFonts w:ascii="Arial" w:hAnsi="Arial" w:cs="Arial"/>
          <w:sz w:val="24"/>
          <w:szCs w:val="24"/>
        </w:rPr>
        <w:lastRenderedPageBreak/>
        <w:t>en Florida, Cuba, donde es muy popular, Puerto</w:t>
      </w:r>
      <w:r w:rsidR="00A739B3" w:rsidRPr="00F360EC">
        <w:rPr>
          <w:rFonts w:ascii="Arial" w:hAnsi="Arial" w:cs="Arial"/>
          <w:sz w:val="24"/>
          <w:szCs w:val="24"/>
        </w:rPr>
        <w:t xml:space="preserve"> </w:t>
      </w:r>
      <w:r w:rsidR="00304445" w:rsidRPr="00F360EC">
        <w:rPr>
          <w:rFonts w:ascii="Arial" w:hAnsi="Arial" w:cs="Arial"/>
          <w:sz w:val="24"/>
          <w:szCs w:val="24"/>
        </w:rPr>
        <w:t xml:space="preserve">Rico, Jamaica, Bahamas, </w:t>
      </w:r>
      <w:r w:rsidR="000D6ED0">
        <w:rPr>
          <w:rFonts w:ascii="Arial" w:hAnsi="Arial" w:cs="Arial"/>
          <w:sz w:val="24"/>
          <w:szCs w:val="24"/>
        </w:rPr>
        <w:t xml:space="preserve">y </w:t>
      </w:r>
      <w:r w:rsidR="00304445" w:rsidRPr="00F360EC">
        <w:rPr>
          <w:rFonts w:ascii="Arial" w:hAnsi="Arial" w:cs="Arial"/>
          <w:sz w:val="24"/>
          <w:szCs w:val="24"/>
        </w:rPr>
        <w:t>otros países de América del Sur, así como en Filipinas</w:t>
      </w:r>
      <w:r w:rsidR="00A739B3" w:rsidRPr="00F360EC">
        <w:rPr>
          <w:rFonts w:ascii="Arial" w:hAnsi="Arial" w:cs="Arial"/>
          <w:sz w:val="24"/>
          <w:szCs w:val="24"/>
        </w:rPr>
        <w:t xml:space="preserve"> </w:t>
      </w:r>
      <w:r w:rsidR="00304445" w:rsidRPr="00F360EC">
        <w:rPr>
          <w:rFonts w:ascii="Arial" w:hAnsi="Arial" w:cs="Arial"/>
          <w:sz w:val="24"/>
          <w:szCs w:val="24"/>
        </w:rPr>
        <w:t>y Malasia.</w:t>
      </w:r>
    </w:p>
    <w:p w:rsidR="00BA4539" w:rsidRPr="00F360EC" w:rsidRDefault="00BA4539" w:rsidP="00A739B3">
      <w:pPr>
        <w:autoSpaceDE w:val="0"/>
        <w:autoSpaceDN w:val="0"/>
        <w:adjustRightInd w:val="0"/>
        <w:spacing w:after="0" w:line="240" w:lineRule="auto"/>
        <w:jc w:val="both"/>
        <w:rPr>
          <w:rFonts w:ascii="Arial" w:hAnsi="Arial" w:cs="Arial"/>
          <w:sz w:val="24"/>
          <w:szCs w:val="24"/>
        </w:rPr>
      </w:pPr>
    </w:p>
    <w:p w:rsidR="00CA7342" w:rsidRPr="00F360EC" w:rsidRDefault="00BF6874" w:rsidP="0084151A">
      <w:pPr>
        <w:autoSpaceDE w:val="0"/>
        <w:autoSpaceDN w:val="0"/>
        <w:adjustRightInd w:val="0"/>
        <w:spacing w:after="0" w:line="240" w:lineRule="auto"/>
        <w:jc w:val="both"/>
        <w:rPr>
          <w:rFonts w:ascii="Arial" w:hAnsi="Arial" w:cs="Arial"/>
          <w:sz w:val="24"/>
          <w:szCs w:val="24"/>
        </w:rPr>
      </w:pPr>
      <w:r w:rsidRPr="00F360EC">
        <w:rPr>
          <w:rFonts w:ascii="Arial" w:hAnsi="Arial" w:cs="Arial"/>
          <w:sz w:val="24"/>
          <w:szCs w:val="24"/>
        </w:rPr>
        <w:t>La</w:t>
      </w:r>
      <w:r w:rsidR="00967D02">
        <w:rPr>
          <w:rFonts w:ascii="Arial" w:hAnsi="Arial" w:cs="Arial"/>
          <w:sz w:val="24"/>
          <w:szCs w:val="24"/>
        </w:rPr>
        <w:t xml:space="preserve">s plantas de esta familia son de </w:t>
      </w:r>
      <w:r w:rsidRPr="00F360EC">
        <w:rPr>
          <w:rFonts w:ascii="Arial" w:hAnsi="Arial" w:cs="Arial"/>
          <w:sz w:val="24"/>
          <w:szCs w:val="24"/>
        </w:rPr>
        <w:t>tamaño mediano, constituid</w:t>
      </w:r>
      <w:r w:rsidR="00A63928">
        <w:rPr>
          <w:rFonts w:ascii="Arial" w:hAnsi="Arial" w:cs="Arial"/>
          <w:sz w:val="24"/>
          <w:szCs w:val="24"/>
        </w:rPr>
        <w:t>a</w:t>
      </w:r>
      <w:r w:rsidRPr="00F360EC">
        <w:rPr>
          <w:rFonts w:ascii="Arial" w:hAnsi="Arial" w:cs="Arial"/>
          <w:sz w:val="24"/>
          <w:szCs w:val="24"/>
        </w:rPr>
        <w:t xml:space="preserve"> por árboles y </w:t>
      </w:r>
      <w:r w:rsidR="00A63928" w:rsidRPr="00F360EC">
        <w:rPr>
          <w:rFonts w:ascii="Arial" w:hAnsi="Arial" w:cs="Arial"/>
          <w:sz w:val="24"/>
          <w:szCs w:val="24"/>
        </w:rPr>
        <w:t>arbustos conformados</w:t>
      </w:r>
      <w:r w:rsidRPr="00F360EC">
        <w:rPr>
          <w:rFonts w:ascii="Arial" w:hAnsi="Arial" w:cs="Arial"/>
          <w:sz w:val="24"/>
          <w:szCs w:val="24"/>
        </w:rPr>
        <w:t xml:space="preserve"> por alrededor de 450 especies</w:t>
      </w:r>
      <w:r w:rsidR="00A63928">
        <w:rPr>
          <w:rFonts w:ascii="Arial" w:hAnsi="Arial" w:cs="Arial"/>
          <w:sz w:val="24"/>
          <w:szCs w:val="24"/>
        </w:rPr>
        <w:t>.</w:t>
      </w:r>
      <w:r w:rsidRPr="00F360EC">
        <w:rPr>
          <w:rFonts w:ascii="Arial" w:hAnsi="Arial" w:cs="Arial"/>
          <w:sz w:val="24"/>
          <w:szCs w:val="24"/>
        </w:rPr>
        <w:t xml:space="preserve"> </w:t>
      </w:r>
      <w:r w:rsidR="000F6746" w:rsidRPr="00F360EC">
        <w:rPr>
          <w:rFonts w:ascii="Arial" w:hAnsi="Arial" w:cs="Arial"/>
          <w:sz w:val="24"/>
          <w:szCs w:val="24"/>
        </w:rPr>
        <w:t>S</w:t>
      </w:r>
      <w:r w:rsidRPr="00F360EC">
        <w:rPr>
          <w:rFonts w:ascii="Arial" w:hAnsi="Arial" w:cs="Arial"/>
          <w:sz w:val="24"/>
          <w:szCs w:val="24"/>
        </w:rPr>
        <w:t>e</w:t>
      </w:r>
      <w:r w:rsidR="000F6746">
        <w:rPr>
          <w:rFonts w:ascii="Arial" w:hAnsi="Arial" w:cs="Arial"/>
          <w:sz w:val="24"/>
          <w:szCs w:val="24"/>
        </w:rPr>
        <w:t xml:space="preserve"> </w:t>
      </w:r>
      <w:r w:rsidRPr="00F360EC">
        <w:rPr>
          <w:rFonts w:ascii="Arial" w:hAnsi="Arial" w:cs="Arial"/>
          <w:sz w:val="24"/>
          <w:szCs w:val="24"/>
        </w:rPr>
        <w:t xml:space="preserve">le puede encontrar en zonas cálido-secas </w:t>
      </w:r>
      <w:r w:rsidR="00623F5D" w:rsidRPr="00F360EC">
        <w:rPr>
          <w:rFonts w:ascii="Arial" w:hAnsi="Arial" w:cs="Arial"/>
          <w:sz w:val="24"/>
          <w:szCs w:val="24"/>
        </w:rPr>
        <w:t xml:space="preserve">es de </w:t>
      </w:r>
      <w:r w:rsidR="0084151A" w:rsidRPr="00F360EC">
        <w:rPr>
          <w:rFonts w:ascii="Arial" w:hAnsi="Arial" w:cs="Arial"/>
          <w:sz w:val="24"/>
          <w:szCs w:val="24"/>
        </w:rPr>
        <w:t>importancia económica</w:t>
      </w:r>
      <w:r w:rsidR="00623F5D" w:rsidRPr="00F360EC">
        <w:rPr>
          <w:rFonts w:ascii="Arial" w:hAnsi="Arial" w:cs="Arial"/>
          <w:sz w:val="24"/>
          <w:szCs w:val="24"/>
        </w:rPr>
        <w:t xml:space="preserve"> y</w:t>
      </w:r>
      <w:r w:rsidR="0084151A" w:rsidRPr="00F360EC">
        <w:rPr>
          <w:rFonts w:ascii="Arial" w:hAnsi="Arial" w:cs="Arial"/>
          <w:sz w:val="24"/>
          <w:szCs w:val="24"/>
        </w:rPr>
        <w:t xml:space="preserve">a que se puede obtener látex para elaboración de goma de mascar a nivel comercial, madera durable y pesada, así como </w:t>
      </w:r>
      <w:r w:rsidR="003F786F" w:rsidRPr="00F360EC">
        <w:rPr>
          <w:rFonts w:ascii="Arial" w:hAnsi="Arial" w:cs="Arial"/>
          <w:sz w:val="24"/>
          <w:szCs w:val="24"/>
        </w:rPr>
        <w:t>frutos comestibles</w:t>
      </w:r>
      <w:r w:rsidR="00140F76">
        <w:rPr>
          <w:rFonts w:ascii="Arial" w:hAnsi="Arial" w:cs="Arial"/>
          <w:sz w:val="24"/>
          <w:szCs w:val="24"/>
        </w:rPr>
        <w:t xml:space="preserve"> de importancia alimenticia y económica.</w:t>
      </w:r>
    </w:p>
    <w:p w:rsidR="009D4BCE" w:rsidRPr="00F360EC" w:rsidRDefault="009D4BCE" w:rsidP="0084151A">
      <w:pPr>
        <w:autoSpaceDE w:val="0"/>
        <w:autoSpaceDN w:val="0"/>
        <w:adjustRightInd w:val="0"/>
        <w:spacing w:after="0" w:line="240" w:lineRule="auto"/>
        <w:jc w:val="both"/>
        <w:rPr>
          <w:rFonts w:ascii="Arial" w:hAnsi="Arial" w:cs="Arial"/>
          <w:sz w:val="24"/>
          <w:szCs w:val="24"/>
        </w:rPr>
      </w:pPr>
    </w:p>
    <w:p w:rsidR="000F6746" w:rsidRDefault="00140F76" w:rsidP="00ED11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La madera presenta un color </w:t>
      </w:r>
      <w:r w:rsidR="000F6746" w:rsidRPr="00F360EC">
        <w:rPr>
          <w:rFonts w:ascii="Arial" w:hAnsi="Arial" w:cs="Arial"/>
          <w:sz w:val="24"/>
          <w:szCs w:val="24"/>
        </w:rPr>
        <w:t>pardo-amarillento</w:t>
      </w:r>
      <w:r w:rsidR="00ED1149" w:rsidRPr="00F360EC">
        <w:rPr>
          <w:rFonts w:ascii="Arial" w:hAnsi="Arial" w:cs="Arial"/>
          <w:sz w:val="24"/>
          <w:szCs w:val="24"/>
        </w:rPr>
        <w:t xml:space="preserve">, </w:t>
      </w:r>
      <w:r>
        <w:rPr>
          <w:rFonts w:ascii="Arial" w:hAnsi="Arial" w:cs="Arial"/>
          <w:sz w:val="24"/>
          <w:szCs w:val="24"/>
        </w:rPr>
        <w:t>a</w:t>
      </w:r>
      <w:r w:rsidR="00ED1149" w:rsidRPr="00F360EC">
        <w:rPr>
          <w:rFonts w:ascii="Arial" w:hAnsi="Arial" w:cs="Arial"/>
          <w:sz w:val="24"/>
          <w:szCs w:val="24"/>
        </w:rPr>
        <w:t xml:space="preserve"> café grisáceo </w:t>
      </w:r>
      <w:r>
        <w:rPr>
          <w:rFonts w:ascii="Arial" w:hAnsi="Arial" w:cs="Arial"/>
          <w:sz w:val="24"/>
          <w:szCs w:val="24"/>
        </w:rPr>
        <w:t>o</w:t>
      </w:r>
      <w:r w:rsidR="00ED1149" w:rsidRPr="00F360EC">
        <w:rPr>
          <w:rFonts w:ascii="Arial" w:hAnsi="Arial" w:cs="Arial"/>
          <w:sz w:val="24"/>
          <w:szCs w:val="24"/>
        </w:rPr>
        <w:t xml:space="preserve"> rojizo, no bien demarcado y usualmente no claramente diferenciado, </w:t>
      </w:r>
      <w:r w:rsidR="000F6746">
        <w:rPr>
          <w:rFonts w:ascii="Arial" w:hAnsi="Arial" w:cs="Arial"/>
          <w:sz w:val="24"/>
          <w:szCs w:val="24"/>
        </w:rPr>
        <w:t>opaca</w:t>
      </w:r>
      <w:r w:rsidR="00ED1149" w:rsidRPr="00F360EC">
        <w:rPr>
          <w:rFonts w:ascii="Arial" w:hAnsi="Arial" w:cs="Arial"/>
          <w:sz w:val="24"/>
          <w:szCs w:val="24"/>
        </w:rPr>
        <w:t>, sin olor, sabor algunas veces astringente, moderadamente o muy pesada y dura</w:t>
      </w:r>
      <w:r w:rsidR="000F6746">
        <w:rPr>
          <w:rFonts w:ascii="Arial" w:hAnsi="Arial" w:cs="Arial"/>
          <w:sz w:val="24"/>
          <w:szCs w:val="24"/>
        </w:rPr>
        <w:t>.</w:t>
      </w:r>
    </w:p>
    <w:p w:rsidR="000F6746" w:rsidRDefault="000F6746" w:rsidP="00ED1149">
      <w:pPr>
        <w:autoSpaceDE w:val="0"/>
        <w:autoSpaceDN w:val="0"/>
        <w:adjustRightInd w:val="0"/>
        <w:spacing w:after="0" w:line="240" w:lineRule="auto"/>
        <w:jc w:val="both"/>
        <w:rPr>
          <w:rFonts w:ascii="Arial" w:hAnsi="Arial" w:cs="Arial"/>
          <w:sz w:val="24"/>
          <w:szCs w:val="24"/>
        </w:rPr>
      </w:pPr>
    </w:p>
    <w:p w:rsidR="00300E73" w:rsidRDefault="00CD325B" w:rsidP="00ED11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Las hojas son </w:t>
      </w:r>
      <w:r w:rsidR="00ED1149" w:rsidRPr="00F360EC">
        <w:rPr>
          <w:rFonts w:ascii="Arial" w:hAnsi="Arial" w:cs="Arial"/>
          <w:sz w:val="24"/>
          <w:szCs w:val="24"/>
        </w:rPr>
        <w:t>sencillas, alternas, agrupadas en los extremos de las ramas, espiralmente arregladas, forma elíptica, ápice agudo o redondeado, base atenuada o cuneada, nervadura central  prominente en el haz, 9 a 18 pares de venas secundarias, hojas de color verde claro brillante en la cara superior y verde claro en la inferior, pecíolos de 5 a 25 mm de largo, glabras, láminas de 8 a 25 cm de largo por 2.5 a 6 cm de ancho.</w:t>
      </w:r>
    </w:p>
    <w:p w:rsidR="008910AE" w:rsidRDefault="008910AE" w:rsidP="00ED1149">
      <w:pPr>
        <w:autoSpaceDE w:val="0"/>
        <w:autoSpaceDN w:val="0"/>
        <w:adjustRightInd w:val="0"/>
        <w:spacing w:after="0" w:line="240" w:lineRule="auto"/>
        <w:jc w:val="both"/>
        <w:rPr>
          <w:rFonts w:ascii="Arial" w:hAnsi="Arial" w:cs="Arial"/>
          <w:sz w:val="24"/>
          <w:szCs w:val="24"/>
        </w:rPr>
      </w:pPr>
    </w:p>
    <w:p w:rsidR="00DB05EC" w:rsidRDefault="00DB05EC" w:rsidP="00ED11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Los frutos producen semillas que </w:t>
      </w:r>
      <w:r w:rsidRPr="00DB05EC">
        <w:rPr>
          <w:rFonts w:ascii="Arial" w:hAnsi="Arial" w:cs="Arial"/>
          <w:sz w:val="24"/>
          <w:szCs w:val="24"/>
        </w:rPr>
        <w:t xml:space="preserve">pierden </w:t>
      </w:r>
      <w:r>
        <w:rPr>
          <w:rFonts w:ascii="Arial" w:hAnsi="Arial" w:cs="Arial"/>
          <w:sz w:val="24"/>
          <w:szCs w:val="24"/>
        </w:rPr>
        <w:t>su</w:t>
      </w:r>
      <w:r w:rsidRPr="00DB05EC">
        <w:rPr>
          <w:rFonts w:ascii="Arial" w:hAnsi="Arial" w:cs="Arial"/>
          <w:sz w:val="24"/>
          <w:szCs w:val="24"/>
        </w:rPr>
        <w:t xml:space="preserve"> viabilidad </w:t>
      </w:r>
      <w:r>
        <w:rPr>
          <w:rFonts w:ascii="Arial" w:hAnsi="Arial" w:cs="Arial"/>
          <w:sz w:val="24"/>
          <w:szCs w:val="24"/>
        </w:rPr>
        <w:t xml:space="preserve">muy rápido por lo cual se recomienda la siembra </w:t>
      </w:r>
      <w:r w:rsidRPr="00DB05EC">
        <w:rPr>
          <w:rFonts w:ascii="Arial" w:hAnsi="Arial" w:cs="Arial"/>
          <w:sz w:val="24"/>
          <w:szCs w:val="24"/>
        </w:rPr>
        <w:t xml:space="preserve">pocos días después de </w:t>
      </w:r>
      <w:r>
        <w:rPr>
          <w:rFonts w:ascii="Arial" w:hAnsi="Arial" w:cs="Arial"/>
          <w:sz w:val="24"/>
          <w:szCs w:val="24"/>
        </w:rPr>
        <w:t>extraído</w:t>
      </w:r>
      <w:r w:rsidRPr="00DB05EC">
        <w:rPr>
          <w:rFonts w:ascii="Arial" w:hAnsi="Arial" w:cs="Arial"/>
          <w:sz w:val="24"/>
          <w:szCs w:val="24"/>
        </w:rPr>
        <w:t xml:space="preserve">. Las plantas </w:t>
      </w:r>
      <w:r>
        <w:rPr>
          <w:rFonts w:ascii="Arial" w:hAnsi="Arial" w:cs="Arial"/>
          <w:sz w:val="24"/>
          <w:szCs w:val="24"/>
        </w:rPr>
        <w:t>presentan un crecimiento acelerado</w:t>
      </w:r>
      <w:r w:rsidR="00EB6952">
        <w:rPr>
          <w:rFonts w:ascii="Arial" w:hAnsi="Arial" w:cs="Arial"/>
          <w:sz w:val="24"/>
          <w:szCs w:val="24"/>
        </w:rPr>
        <w:t>,</w:t>
      </w:r>
      <w:r>
        <w:rPr>
          <w:rFonts w:ascii="Arial" w:hAnsi="Arial" w:cs="Arial"/>
          <w:sz w:val="24"/>
          <w:szCs w:val="24"/>
        </w:rPr>
        <w:t xml:space="preserve"> inician producción desde los tres años, cuando se corta el árbol produce muchos retoños por lo que es necesario dejar los que presenten mejor desarrollo tres como máximo por cada planta.</w:t>
      </w:r>
    </w:p>
    <w:p w:rsidR="00DB05EC" w:rsidRDefault="00DB05EC" w:rsidP="00ED1149">
      <w:pPr>
        <w:autoSpaceDE w:val="0"/>
        <w:autoSpaceDN w:val="0"/>
        <w:adjustRightInd w:val="0"/>
        <w:spacing w:after="0" w:line="240" w:lineRule="auto"/>
        <w:jc w:val="both"/>
        <w:rPr>
          <w:rFonts w:ascii="Arial" w:hAnsi="Arial" w:cs="Arial"/>
          <w:sz w:val="24"/>
          <w:szCs w:val="24"/>
        </w:rPr>
      </w:pPr>
    </w:p>
    <w:p w:rsidR="00B0247F" w:rsidRDefault="00573832" w:rsidP="000E5266">
      <w:pPr>
        <w:autoSpaceDE w:val="0"/>
        <w:autoSpaceDN w:val="0"/>
        <w:adjustRightInd w:val="0"/>
        <w:spacing w:after="0" w:line="240" w:lineRule="auto"/>
        <w:jc w:val="both"/>
        <w:rPr>
          <w:rFonts w:ascii="Arial" w:hAnsi="Arial" w:cs="Arial"/>
          <w:sz w:val="24"/>
          <w:szCs w:val="24"/>
        </w:rPr>
      </w:pPr>
      <w:r w:rsidRPr="00F360EC">
        <w:rPr>
          <w:rFonts w:ascii="Arial" w:hAnsi="Arial" w:cs="Arial"/>
          <w:sz w:val="24"/>
          <w:szCs w:val="24"/>
        </w:rPr>
        <w:t xml:space="preserve">En </w:t>
      </w:r>
      <w:r w:rsidR="00D25D6B" w:rsidRPr="00F360EC">
        <w:rPr>
          <w:rFonts w:ascii="Arial" w:hAnsi="Arial" w:cs="Arial"/>
          <w:sz w:val="24"/>
          <w:szCs w:val="24"/>
        </w:rPr>
        <w:t xml:space="preserve">Nicaragua </w:t>
      </w:r>
      <w:r w:rsidR="00A15759">
        <w:rPr>
          <w:rFonts w:ascii="Arial" w:hAnsi="Arial" w:cs="Arial"/>
          <w:sz w:val="24"/>
          <w:szCs w:val="24"/>
        </w:rPr>
        <w:t xml:space="preserve">Chinandega </w:t>
      </w:r>
      <w:r w:rsidRPr="00F360EC">
        <w:rPr>
          <w:rFonts w:ascii="Arial" w:hAnsi="Arial" w:cs="Arial"/>
          <w:sz w:val="24"/>
          <w:szCs w:val="24"/>
        </w:rPr>
        <w:t xml:space="preserve">los árboles </w:t>
      </w:r>
      <w:r w:rsidR="00F62893" w:rsidRPr="00F360EC">
        <w:rPr>
          <w:rFonts w:ascii="Arial" w:hAnsi="Arial" w:cs="Arial"/>
          <w:sz w:val="24"/>
          <w:szCs w:val="24"/>
        </w:rPr>
        <w:t>fructifican</w:t>
      </w:r>
      <w:r w:rsidR="00D25D6B" w:rsidRPr="00F360EC">
        <w:rPr>
          <w:rFonts w:ascii="Arial" w:hAnsi="Arial" w:cs="Arial"/>
          <w:sz w:val="24"/>
          <w:szCs w:val="24"/>
        </w:rPr>
        <w:t xml:space="preserve"> </w:t>
      </w:r>
      <w:r w:rsidR="00A15759">
        <w:rPr>
          <w:rFonts w:ascii="Arial" w:hAnsi="Arial" w:cs="Arial"/>
          <w:sz w:val="24"/>
          <w:szCs w:val="24"/>
        </w:rPr>
        <w:t>desde el mes de Marzo</w:t>
      </w:r>
      <w:r w:rsidR="00A8376B">
        <w:rPr>
          <w:rFonts w:ascii="Arial" w:hAnsi="Arial" w:cs="Arial"/>
          <w:sz w:val="24"/>
          <w:szCs w:val="24"/>
        </w:rPr>
        <w:t>.</w:t>
      </w:r>
      <w:r w:rsidR="00FC40B1" w:rsidRPr="00F360EC">
        <w:rPr>
          <w:rFonts w:ascii="Arial" w:hAnsi="Arial" w:cs="Arial"/>
          <w:sz w:val="24"/>
          <w:szCs w:val="24"/>
        </w:rPr>
        <w:t xml:space="preserve"> </w:t>
      </w:r>
      <w:r w:rsidR="00A15759">
        <w:rPr>
          <w:rFonts w:ascii="Arial" w:hAnsi="Arial" w:cs="Arial"/>
          <w:sz w:val="24"/>
          <w:szCs w:val="24"/>
        </w:rPr>
        <w:t>El á</w:t>
      </w:r>
      <w:r w:rsidR="000E5266" w:rsidRPr="00F360EC">
        <w:rPr>
          <w:rFonts w:ascii="Arial" w:hAnsi="Arial" w:cs="Arial"/>
          <w:sz w:val="24"/>
          <w:szCs w:val="24"/>
        </w:rPr>
        <w:t>rbol</w:t>
      </w:r>
      <w:r w:rsidR="008F2A4A" w:rsidRPr="00F360EC">
        <w:rPr>
          <w:rFonts w:ascii="Arial" w:hAnsi="Arial" w:cs="Arial"/>
          <w:sz w:val="24"/>
          <w:szCs w:val="24"/>
        </w:rPr>
        <w:t xml:space="preserve"> siempre verde de hasta 10 m de altura, crece </w:t>
      </w:r>
      <w:r w:rsidRPr="00F360EC">
        <w:rPr>
          <w:rFonts w:ascii="Arial" w:hAnsi="Arial" w:cs="Arial"/>
          <w:sz w:val="24"/>
          <w:szCs w:val="24"/>
        </w:rPr>
        <w:t xml:space="preserve">muy bien </w:t>
      </w:r>
      <w:r w:rsidR="008F2A4A" w:rsidRPr="00F360EC">
        <w:rPr>
          <w:rFonts w:ascii="Arial" w:hAnsi="Arial" w:cs="Arial"/>
          <w:sz w:val="24"/>
          <w:szCs w:val="24"/>
        </w:rPr>
        <w:t>en zonas secas,</w:t>
      </w:r>
      <w:r w:rsidR="000E5266" w:rsidRPr="00F360EC">
        <w:rPr>
          <w:rFonts w:ascii="Arial" w:hAnsi="Arial" w:cs="Arial"/>
          <w:sz w:val="24"/>
          <w:szCs w:val="24"/>
        </w:rPr>
        <w:t xml:space="preserve"> </w:t>
      </w:r>
      <w:r w:rsidR="008F2A4A" w:rsidRPr="00F360EC">
        <w:rPr>
          <w:rFonts w:ascii="Arial" w:hAnsi="Arial" w:cs="Arial"/>
          <w:sz w:val="24"/>
          <w:szCs w:val="24"/>
        </w:rPr>
        <w:t xml:space="preserve">el Fruto </w:t>
      </w:r>
      <w:r w:rsidR="00AE1417">
        <w:rPr>
          <w:rFonts w:ascii="Arial" w:hAnsi="Arial" w:cs="Arial"/>
          <w:sz w:val="24"/>
          <w:szCs w:val="24"/>
        </w:rPr>
        <w:t xml:space="preserve">es </w:t>
      </w:r>
      <w:r w:rsidR="008F2A4A" w:rsidRPr="00F360EC">
        <w:rPr>
          <w:rFonts w:ascii="Arial" w:hAnsi="Arial" w:cs="Arial"/>
          <w:sz w:val="24"/>
          <w:szCs w:val="24"/>
        </w:rPr>
        <w:t xml:space="preserve">globoso </w:t>
      </w:r>
      <w:r w:rsidR="00AE1417">
        <w:rPr>
          <w:rFonts w:ascii="Arial" w:hAnsi="Arial" w:cs="Arial"/>
          <w:sz w:val="24"/>
          <w:szCs w:val="24"/>
        </w:rPr>
        <w:t>a</w:t>
      </w:r>
      <w:r w:rsidR="00A15759">
        <w:rPr>
          <w:rFonts w:ascii="Arial" w:hAnsi="Arial" w:cs="Arial"/>
          <w:sz w:val="24"/>
          <w:szCs w:val="24"/>
        </w:rPr>
        <w:t xml:space="preserve"> </w:t>
      </w:r>
      <w:r w:rsidR="008F2A4A" w:rsidRPr="00F360EC">
        <w:rPr>
          <w:rFonts w:ascii="Arial" w:hAnsi="Arial" w:cs="Arial"/>
          <w:sz w:val="24"/>
          <w:szCs w:val="24"/>
        </w:rPr>
        <w:t>ovoide, de color amarillo anaranjado y de hasta 7 cm de longitud</w:t>
      </w:r>
      <w:r w:rsidRPr="00F360EC">
        <w:rPr>
          <w:rFonts w:ascii="Arial" w:hAnsi="Arial" w:cs="Arial"/>
          <w:sz w:val="24"/>
          <w:szCs w:val="24"/>
        </w:rPr>
        <w:t xml:space="preserve"> y de 3 a 5 cm de ancho</w:t>
      </w:r>
      <w:r w:rsidR="008F2A4A" w:rsidRPr="00F360EC">
        <w:rPr>
          <w:rFonts w:ascii="Arial" w:hAnsi="Arial" w:cs="Arial"/>
          <w:sz w:val="24"/>
          <w:szCs w:val="24"/>
        </w:rPr>
        <w:t xml:space="preserve">, </w:t>
      </w:r>
      <w:r w:rsidR="000E5266" w:rsidRPr="00F360EC">
        <w:rPr>
          <w:rFonts w:ascii="Arial" w:hAnsi="Arial" w:cs="Arial"/>
          <w:sz w:val="24"/>
          <w:szCs w:val="24"/>
        </w:rPr>
        <w:t xml:space="preserve"> </w:t>
      </w:r>
      <w:r w:rsidR="008F2A4A" w:rsidRPr="00F360EC">
        <w:rPr>
          <w:rFonts w:ascii="Arial" w:hAnsi="Arial" w:cs="Arial"/>
          <w:sz w:val="24"/>
          <w:szCs w:val="24"/>
        </w:rPr>
        <w:t xml:space="preserve">son carnosos produce un exudado blanco pegajoso cuando </w:t>
      </w:r>
      <w:r w:rsidR="00A15759">
        <w:rPr>
          <w:rFonts w:ascii="Arial" w:hAnsi="Arial" w:cs="Arial"/>
          <w:sz w:val="24"/>
          <w:szCs w:val="24"/>
        </w:rPr>
        <w:t>no han madurado</w:t>
      </w:r>
      <w:r w:rsidR="00635174" w:rsidRPr="00F360EC">
        <w:rPr>
          <w:rFonts w:ascii="Arial" w:hAnsi="Arial" w:cs="Arial"/>
          <w:sz w:val="24"/>
          <w:szCs w:val="24"/>
        </w:rPr>
        <w:t xml:space="preserve"> (</w:t>
      </w:r>
      <w:r w:rsidR="00E266EE" w:rsidRPr="00F360EC">
        <w:rPr>
          <w:rFonts w:ascii="Arial" w:hAnsi="Arial" w:cs="Arial"/>
          <w:sz w:val="24"/>
          <w:szCs w:val="24"/>
        </w:rPr>
        <w:t>látex</w:t>
      </w:r>
      <w:r w:rsidR="00635174" w:rsidRPr="00F360EC">
        <w:rPr>
          <w:rFonts w:ascii="Arial" w:hAnsi="Arial" w:cs="Arial"/>
          <w:sz w:val="24"/>
          <w:szCs w:val="24"/>
        </w:rPr>
        <w:t>)</w:t>
      </w:r>
      <w:r w:rsidR="00E266EE" w:rsidRPr="00F360EC">
        <w:rPr>
          <w:rFonts w:ascii="Arial" w:hAnsi="Arial" w:cs="Arial"/>
          <w:sz w:val="24"/>
          <w:szCs w:val="24"/>
        </w:rPr>
        <w:t xml:space="preserve"> lo que resulta desagradable a muchas personas que lo consumen por primera vez</w:t>
      </w:r>
      <w:r w:rsidR="008F2A4A" w:rsidRPr="00F360EC">
        <w:rPr>
          <w:rFonts w:ascii="Arial" w:hAnsi="Arial" w:cs="Arial"/>
          <w:sz w:val="24"/>
          <w:szCs w:val="24"/>
        </w:rPr>
        <w:t>.</w:t>
      </w:r>
      <w:r w:rsidR="006E44AE" w:rsidRPr="006E44AE">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DB3F71" w:rsidRPr="00F360EC" w:rsidRDefault="00DB3F71" w:rsidP="000E5266">
      <w:pPr>
        <w:autoSpaceDE w:val="0"/>
        <w:autoSpaceDN w:val="0"/>
        <w:adjustRightInd w:val="0"/>
        <w:spacing w:after="0" w:line="240" w:lineRule="auto"/>
        <w:jc w:val="both"/>
        <w:rPr>
          <w:rFonts w:ascii="Arial" w:hAnsi="Arial" w:cs="Arial"/>
          <w:sz w:val="24"/>
          <w:szCs w:val="24"/>
        </w:rPr>
      </w:pPr>
    </w:p>
    <w:p w:rsidR="00B0247F" w:rsidRDefault="00786873" w:rsidP="000E5266">
      <w:pPr>
        <w:autoSpaceDE w:val="0"/>
        <w:autoSpaceDN w:val="0"/>
        <w:adjustRightInd w:val="0"/>
        <w:spacing w:after="0" w:line="240" w:lineRule="auto"/>
        <w:jc w:val="both"/>
        <w:rPr>
          <w:rFonts w:ascii="Arial" w:hAnsi="Arial" w:cs="Arial"/>
          <w:sz w:val="24"/>
          <w:szCs w:val="24"/>
        </w:rPr>
      </w:pPr>
      <w:r>
        <w:rPr>
          <w:rFonts w:ascii="Arial" w:hAnsi="Arial" w:cs="Arial"/>
          <w:noProof/>
          <w:sz w:val="24"/>
          <w:szCs w:val="24"/>
        </w:rPr>
        <w:drawing>
          <wp:anchor distT="0" distB="0" distL="114300" distR="114300" simplePos="0" relativeHeight="251659264" behindDoc="0" locked="0" layoutInCell="1" allowOverlap="1">
            <wp:simplePos x="0" y="0"/>
            <wp:positionH relativeFrom="column">
              <wp:posOffset>-3810</wp:posOffset>
            </wp:positionH>
            <wp:positionV relativeFrom="paragraph">
              <wp:posOffset>41910</wp:posOffset>
            </wp:positionV>
            <wp:extent cx="2190750" cy="1971675"/>
            <wp:effectExtent l="19050" t="0" r="0" b="0"/>
            <wp:wrapSquare wrapText="bothSides"/>
            <wp:docPr id="3" name="Imagen 2" descr="C:\Documents and Settings\Administrador\Escritorio\otos zapotillo\LUXES 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istrador\Escritorio\otos zapotillo\LUXES 066.jpg"/>
                    <pic:cNvPicPr>
                      <a:picLocks noChangeAspect="1" noChangeArrowheads="1"/>
                    </pic:cNvPicPr>
                  </pic:nvPicPr>
                  <pic:blipFill>
                    <a:blip r:embed="rId14" cstate="print"/>
                    <a:srcRect/>
                    <a:stretch>
                      <a:fillRect/>
                    </a:stretch>
                  </pic:blipFill>
                  <pic:spPr bwMode="auto">
                    <a:xfrm>
                      <a:off x="0" y="0"/>
                      <a:ext cx="2190750" cy="1971675"/>
                    </a:xfrm>
                    <a:prstGeom prst="rect">
                      <a:avLst/>
                    </a:prstGeom>
                    <a:noFill/>
                    <a:ln w="9525">
                      <a:noFill/>
                      <a:miter lim="800000"/>
                      <a:headEnd/>
                      <a:tailEnd/>
                    </a:ln>
                  </pic:spPr>
                </pic:pic>
              </a:graphicData>
            </a:graphic>
          </wp:anchor>
        </w:drawing>
      </w:r>
      <w:r w:rsidR="00E266EE" w:rsidRPr="00F360EC">
        <w:rPr>
          <w:rFonts w:ascii="Arial" w:hAnsi="Arial" w:cs="Arial"/>
          <w:sz w:val="24"/>
          <w:szCs w:val="24"/>
        </w:rPr>
        <w:t>Cuando</w:t>
      </w:r>
      <w:r w:rsidR="008F2A4A" w:rsidRPr="00F360EC">
        <w:rPr>
          <w:rFonts w:ascii="Arial" w:hAnsi="Arial" w:cs="Arial"/>
          <w:sz w:val="24"/>
          <w:szCs w:val="24"/>
        </w:rPr>
        <w:t xml:space="preserve"> </w:t>
      </w:r>
      <w:r w:rsidR="00E266EE" w:rsidRPr="00F360EC">
        <w:rPr>
          <w:rFonts w:ascii="Arial" w:hAnsi="Arial" w:cs="Arial"/>
          <w:sz w:val="24"/>
          <w:szCs w:val="24"/>
        </w:rPr>
        <w:t xml:space="preserve">los frutos </w:t>
      </w:r>
      <w:r w:rsidR="008F2A4A" w:rsidRPr="00F360EC">
        <w:rPr>
          <w:rFonts w:ascii="Arial" w:hAnsi="Arial" w:cs="Arial"/>
          <w:sz w:val="24"/>
          <w:szCs w:val="24"/>
        </w:rPr>
        <w:t xml:space="preserve">maduran son dulces, contienen de </w:t>
      </w:r>
      <w:r w:rsidR="00201233">
        <w:rPr>
          <w:rFonts w:ascii="Arial" w:hAnsi="Arial" w:cs="Arial"/>
          <w:sz w:val="24"/>
          <w:szCs w:val="24"/>
        </w:rPr>
        <w:t>2</w:t>
      </w:r>
      <w:r w:rsidR="008F2A4A" w:rsidRPr="00F360EC">
        <w:rPr>
          <w:rFonts w:ascii="Arial" w:hAnsi="Arial" w:cs="Arial"/>
          <w:sz w:val="24"/>
          <w:szCs w:val="24"/>
        </w:rPr>
        <w:t xml:space="preserve"> a </w:t>
      </w:r>
      <w:r w:rsidR="00201233">
        <w:rPr>
          <w:rFonts w:ascii="Arial" w:hAnsi="Arial" w:cs="Arial"/>
          <w:sz w:val="24"/>
          <w:szCs w:val="24"/>
        </w:rPr>
        <w:t>4</w:t>
      </w:r>
      <w:r w:rsidR="008F2A4A" w:rsidRPr="00F360EC">
        <w:rPr>
          <w:rFonts w:ascii="Arial" w:hAnsi="Arial" w:cs="Arial"/>
          <w:sz w:val="24"/>
          <w:szCs w:val="24"/>
        </w:rPr>
        <w:t xml:space="preserve"> semillas hasta de 4 cm de largo y 2 cm de ancho, de forma ovoide de color café brillante. La pulpa tiene una consistencia parecida a la yema de huevo cocida, es de color amarillo, relativamente firme y </w:t>
      </w:r>
      <w:r w:rsidR="00E266EE" w:rsidRPr="00F360EC">
        <w:rPr>
          <w:rFonts w:ascii="Arial" w:hAnsi="Arial" w:cs="Arial"/>
          <w:sz w:val="24"/>
          <w:szCs w:val="24"/>
        </w:rPr>
        <w:t>harinoso</w:t>
      </w:r>
      <w:r w:rsidR="008F2A4A" w:rsidRPr="00F360EC">
        <w:rPr>
          <w:rFonts w:ascii="Arial" w:hAnsi="Arial" w:cs="Arial"/>
          <w:sz w:val="24"/>
          <w:szCs w:val="24"/>
        </w:rPr>
        <w:t xml:space="preserve"> con algunas fibras.</w:t>
      </w:r>
      <w:r w:rsidR="00716009">
        <w:rPr>
          <w:rFonts w:ascii="Arial" w:hAnsi="Arial" w:cs="Arial"/>
          <w:sz w:val="24"/>
          <w:szCs w:val="24"/>
        </w:rPr>
        <w:t xml:space="preserve"> E</w:t>
      </w:r>
      <w:r w:rsidR="008F2A4A" w:rsidRPr="00F360EC">
        <w:rPr>
          <w:rFonts w:ascii="Arial" w:hAnsi="Arial" w:cs="Arial"/>
          <w:sz w:val="24"/>
          <w:szCs w:val="24"/>
        </w:rPr>
        <w:t xml:space="preserve">s una fruta para comer fresca, </w:t>
      </w:r>
      <w:r w:rsidR="00415C5E">
        <w:rPr>
          <w:rFonts w:ascii="Arial" w:hAnsi="Arial" w:cs="Arial"/>
          <w:sz w:val="24"/>
          <w:szCs w:val="24"/>
        </w:rPr>
        <w:t>tiene</w:t>
      </w:r>
      <w:r w:rsidR="008F2A4A" w:rsidRPr="00F360EC">
        <w:rPr>
          <w:rFonts w:ascii="Arial" w:hAnsi="Arial" w:cs="Arial"/>
          <w:sz w:val="24"/>
          <w:szCs w:val="24"/>
        </w:rPr>
        <w:t xml:space="preserve"> </w:t>
      </w:r>
      <w:r w:rsidR="00415C5E">
        <w:rPr>
          <w:rFonts w:ascii="Arial" w:hAnsi="Arial" w:cs="Arial"/>
          <w:sz w:val="24"/>
          <w:szCs w:val="24"/>
        </w:rPr>
        <w:t xml:space="preserve">buen </w:t>
      </w:r>
      <w:r w:rsidR="008F2A4A" w:rsidRPr="00F360EC">
        <w:rPr>
          <w:rFonts w:ascii="Arial" w:hAnsi="Arial" w:cs="Arial"/>
          <w:sz w:val="24"/>
          <w:szCs w:val="24"/>
        </w:rPr>
        <w:t>aroma</w:t>
      </w:r>
      <w:r w:rsidR="00716009">
        <w:rPr>
          <w:rFonts w:ascii="Arial" w:hAnsi="Arial" w:cs="Arial"/>
          <w:sz w:val="24"/>
          <w:szCs w:val="24"/>
        </w:rPr>
        <w:t>,</w:t>
      </w:r>
      <w:r w:rsidR="00E266EE" w:rsidRPr="00F360EC">
        <w:rPr>
          <w:rFonts w:ascii="Arial" w:hAnsi="Arial" w:cs="Arial"/>
          <w:sz w:val="24"/>
          <w:szCs w:val="24"/>
        </w:rPr>
        <w:t xml:space="preserve"> </w:t>
      </w:r>
      <w:r w:rsidR="00415C5E">
        <w:rPr>
          <w:rFonts w:ascii="Arial" w:hAnsi="Arial" w:cs="Arial"/>
          <w:sz w:val="24"/>
          <w:szCs w:val="24"/>
        </w:rPr>
        <w:t>es sabroso</w:t>
      </w:r>
      <w:r w:rsidR="008F2A4A" w:rsidRPr="00F360EC">
        <w:rPr>
          <w:rFonts w:ascii="Arial" w:hAnsi="Arial" w:cs="Arial"/>
          <w:sz w:val="24"/>
          <w:szCs w:val="24"/>
        </w:rPr>
        <w:t xml:space="preserve"> </w:t>
      </w:r>
      <w:r w:rsidR="00415C5E">
        <w:rPr>
          <w:rFonts w:ascii="Arial" w:hAnsi="Arial" w:cs="Arial"/>
          <w:sz w:val="24"/>
          <w:szCs w:val="24"/>
        </w:rPr>
        <w:t>puede mezclarse con leche.</w:t>
      </w:r>
      <w:r w:rsidR="008F2A4A" w:rsidRPr="00F360EC">
        <w:rPr>
          <w:rFonts w:ascii="Arial" w:hAnsi="Arial" w:cs="Arial"/>
          <w:sz w:val="24"/>
          <w:szCs w:val="24"/>
        </w:rPr>
        <w:t xml:space="preserve"> </w:t>
      </w:r>
    </w:p>
    <w:p w:rsidR="008910AE" w:rsidRDefault="008910AE" w:rsidP="000E5266">
      <w:pPr>
        <w:autoSpaceDE w:val="0"/>
        <w:autoSpaceDN w:val="0"/>
        <w:adjustRightInd w:val="0"/>
        <w:spacing w:after="0" w:line="240" w:lineRule="auto"/>
        <w:jc w:val="both"/>
        <w:rPr>
          <w:rFonts w:ascii="Arial" w:hAnsi="Arial" w:cs="Arial"/>
          <w:sz w:val="24"/>
          <w:szCs w:val="24"/>
        </w:rPr>
      </w:pPr>
    </w:p>
    <w:p w:rsidR="008910AE" w:rsidRPr="00F360EC" w:rsidRDefault="008910AE" w:rsidP="000E526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Una vez que el fruto pasa de su maduración se vuelve muy suave, arrugado e inicia su descomposición quedando ligeramente deshidratado pegado a las semillas cuando el clima es seco </w:t>
      </w:r>
      <w:r w:rsidR="000C3DBF">
        <w:rPr>
          <w:rFonts w:ascii="Arial" w:hAnsi="Arial" w:cs="Arial"/>
          <w:sz w:val="24"/>
          <w:szCs w:val="24"/>
        </w:rPr>
        <w:t>y</w:t>
      </w:r>
      <w:r>
        <w:rPr>
          <w:rFonts w:ascii="Arial" w:hAnsi="Arial" w:cs="Arial"/>
          <w:sz w:val="24"/>
          <w:szCs w:val="24"/>
        </w:rPr>
        <w:t xml:space="preserve"> las temperaturas son altas.</w:t>
      </w:r>
    </w:p>
    <w:sectPr w:rsidR="008910AE" w:rsidRPr="00F360EC" w:rsidSect="00CD2E47">
      <w:footerReference w:type="default" r:id="rId1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A24" w:rsidRDefault="00F40A24" w:rsidP="00A15823">
      <w:pPr>
        <w:spacing w:after="0" w:line="240" w:lineRule="auto"/>
      </w:pPr>
      <w:r>
        <w:separator/>
      </w:r>
    </w:p>
  </w:endnote>
  <w:endnote w:type="continuationSeparator" w:id="1">
    <w:p w:rsidR="00F40A24" w:rsidRDefault="00F40A24" w:rsidP="00A158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192282"/>
      <w:docPartObj>
        <w:docPartGallery w:val="Page Numbers (Bottom of Page)"/>
        <w:docPartUnique/>
      </w:docPartObj>
    </w:sdtPr>
    <w:sdtContent>
      <w:p w:rsidR="00A15823" w:rsidRDefault="00713FBC">
        <w:pPr>
          <w:pStyle w:val="Piedepgina"/>
          <w:jc w:val="center"/>
        </w:pPr>
        <w:fldSimple w:instr=" PAGE   \* MERGEFORMAT ">
          <w:r w:rsidR="00EB6952">
            <w:rPr>
              <w:noProof/>
            </w:rPr>
            <w:t>3</w:t>
          </w:r>
        </w:fldSimple>
      </w:p>
    </w:sdtContent>
  </w:sdt>
  <w:p w:rsidR="00A15823" w:rsidRDefault="00A1582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A24" w:rsidRDefault="00F40A24" w:rsidP="00A15823">
      <w:pPr>
        <w:spacing w:after="0" w:line="240" w:lineRule="auto"/>
      </w:pPr>
      <w:r>
        <w:separator/>
      </w:r>
    </w:p>
  </w:footnote>
  <w:footnote w:type="continuationSeparator" w:id="1">
    <w:p w:rsidR="00F40A24" w:rsidRDefault="00F40A24" w:rsidP="00A15823">
      <w:pPr>
        <w:spacing w:after="0" w:line="240" w:lineRule="auto"/>
      </w:pPr>
      <w:r>
        <w:continuationSeparator/>
      </w:r>
    </w:p>
  </w:footnote>
  <w:footnote w:id="2">
    <w:p w:rsidR="005E24A0" w:rsidRDefault="005E24A0" w:rsidP="005E24A0">
      <w:pPr>
        <w:autoSpaceDE w:val="0"/>
        <w:autoSpaceDN w:val="0"/>
        <w:adjustRightInd w:val="0"/>
        <w:spacing w:after="0" w:line="240" w:lineRule="auto"/>
        <w:jc w:val="both"/>
        <w:rPr>
          <w:rFonts w:ascii="Arial" w:hAnsi="Arial" w:cs="Arial"/>
          <w:sz w:val="24"/>
          <w:szCs w:val="24"/>
        </w:rPr>
      </w:pPr>
      <w:r>
        <w:rPr>
          <w:rStyle w:val="Refdenotaalpie"/>
        </w:rPr>
        <w:footnoteRef/>
      </w:r>
      <w:r>
        <w:t xml:space="preserve"> </w:t>
      </w:r>
      <w:hyperlink r:id="rId1" w:history="1">
        <w:r w:rsidRPr="008431AB">
          <w:rPr>
            <w:rStyle w:val="Hipervnculo"/>
            <w:rFonts w:ascii="Arial" w:hAnsi="Arial" w:cs="Arial"/>
            <w:sz w:val="18"/>
            <w:szCs w:val="18"/>
          </w:rPr>
          <w:t>http://herbaria.plants.ox.ac.uk/adc/downloads/capitulos_especies_y_anexos/pouteria_izabalensis.pdf</w:t>
        </w:r>
      </w:hyperlink>
      <w:r w:rsidRPr="008431AB">
        <w:rPr>
          <w:rFonts w:ascii="Arial" w:hAnsi="Arial" w:cs="Arial"/>
          <w:sz w:val="18"/>
          <w:szCs w:val="18"/>
        </w:rPr>
        <w:t xml:space="preserve">  y </w:t>
      </w:r>
      <w:hyperlink r:id="rId2" w:history="1">
        <w:r w:rsidRPr="008431AB">
          <w:rPr>
            <w:rStyle w:val="Hipervnculo"/>
            <w:rFonts w:ascii="Arial" w:hAnsi="Arial" w:cs="Arial"/>
            <w:sz w:val="18"/>
            <w:szCs w:val="18"/>
          </w:rPr>
          <w:t>http://www.fotolog.com/frutivora/29373388</w:t>
        </w:r>
      </w:hyperlink>
    </w:p>
    <w:p w:rsidR="005E24A0" w:rsidRDefault="005E24A0" w:rsidP="005E24A0">
      <w:pPr>
        <w:pStyle w:val="Textonotapie"/>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73103D"/>
    <w:rsid w:val="00010796"/>
    <w:rsid w:val="000202AE"/>
    <w:rsid w:val="00054A9F"/>
    <w:rsid w:val="000B7C03"/>
    <w:rsid w:val="000C3DBF"/>
    <w:rsid w:val="000C5076"/>
    <w:rsid w:val="000D51E8"/>
    <w:rsid w:val="000D6ED0"/>
    <w:rsid w:val="000E3E74"/>
    <w:rsid w:val="000E5266"/>
    <w:rsid w:val="000F6746"/>
    <w:rsid w:val="00112E2D"/>
    <w:rsid w:val="001133CE"/>
    <w:rsid w:val="00130E62"/>
    <w:rsid w:val="00137CB5"/>
    <w:rsid w:val="00140F76"/>
    <w:rsid w:val="00153B40"/>
    <w:rsid w:val="00167180"/>
    <w:rsid w:val="00187D86"/>
    <w:rsid w:val="00190575"/>
    <w:rsid w:val="00191162"/>
    <w:rsid w:val="001B092E"/>
    <w:rsid w:val="001B6719"/>
    <w:rsid w:val="001C0904"/>
    <w:rsid w:val="001F058A"/>
    <w:rsid w:val="00201233"/>
    <w:rsid w:val="00201466"/>
    <w:rsid w:val="00206131"/>
    <w:rsid w:val="00223800"/>
    <w:rsid w:val="00226946"/>
    <w:rsid w:val="00234828"/>
    <w:rsid w:val="0023492D"/>
    <w:rsid w:val="00255175"/>
    <w:rsid w:val="002668CB"/>
    <w:rsid w:val="002724B0"/>
    <w:rsid w:val="0027693C"/>
    <w:rsid w:val="002C5E8E"/>
    <w:rsid w:val="002F1F0D"/>
    <w:rsid w:val="00300E73"/>
    <w:rsid w:val="00304445"/>
    <w:rsid w:val="00310B85"/>
    <w:rsid w:val="00314E6A"/>
    <w:rsid w:val="00332739"/>
    <w:rsid w:val="003477D3"/>
    <w:rsid w:val="00357CD2"/>
    <w:rsid w:val="00366B6E"/>
    <w:rsid w:val="00377110"/>
    <w:rsid w:val="00382794"/>
    <w:rsid w:val="00393707"/>
    <w:rsid w:val="003A706E"/>
    <w:rsid w:val="003F786F"/>
    <w:rsid w:val="00402E61"/>
    <w:rsid w:val="0041060F"/>
    <w:rsid w:val="004133FE"/>
    <w:rsid w:val="004150F8"/>
    <w:rsid w:val="00415C5E"/>
    <w:rsid w:val="00422A6F"/>
    <w:rsid w:val="00422C74"/>
    <w:rsid w:val="00447BF4"/>
    <w:rsid w:val="00452C50"/>
    <w:rsid w:val="00481753"/>
    <w:rsid w:val="004A58CE"/>
    <w:rsid w:val="004B20A8"/>
    <w:rsid w:val="004B3DAE"/>
    <w:rsid w:val="004C0D15"/>
    <w:rsid w:val="004F3567"/>
    <w:rsid w:val="004F7444"/>
    <w:rsid w:val="00507A46"/>
    <w:rsid w:val="00512A7D"/>
    <w:rsid w:val="00573832"/>
    <w:rsid w:val="00574F6B"/>
    <w:rsid w:val="00575920"/>
    <w:rsid w:val="0059257B"/>
    <w:rsid w:val="005C17AE"/>
    <w:rsid w:val="005C302F"/>
    <w:rsid w:val="005D00C1"/>
    <w:rsid w:val="005E24A0"/>
    <w:rsid w:val="005E3948"/>
    <w:rsid w:val="006109C8"/>
    <w:rsid w:val="0062180F"/>
    <w:rsid w:val="00623F5D"/>
    <w:rsid w:val="00624F74"/>
    <w:rsid w:val="00635174"/>
    <w:rsid w:val="00637495"/>
    <w:rsid w:val="006420A2"/>
    <w:rsid w:val="00645675"/>
    <w:rsid w:val="00647FDC"/>
    <w:rsid w:val="0065191A"/>
    <w:rsid w:val="00671BE0"/>
    <w:rsid w:val="00681409"/>
    <w:rsid w:val="00684D9F"/>
    <w:rsid w:val="00687E3B"/>
    <w:rsid w:val="006954D1"/>
    <w:rsid w:val="00697590"/>
    <w:rsid w:val="006B78E6"/>
    <w:rsid w:val="006C1FD6"/>
    <w:rsid w:val="006C209E"/>
    <w:rsid w:val="006C6BBC"/>
    <w:rsid w:val="006E44AE"/>
    <w:rsid w:val="006E5BD3"/>
    <w:rsid w:val="007061A4"/>
    <w:rsid w:val="007131A0"/>
    <w:rsid w:val="00713FBC"/>
    <w:rsid w:val="00716009"/>
    <w:rsid w:val="0073103D"/>
    <w:rsid w:val="00732AF5"/>
    <w:rsid w:val="00751BAF"/>
    <w:rsid w:val="0075469B"/>
    <w:rsid w:val="00760E24"/>
    <w:rsid w:val="00770A2A"/>
    <w:rsid w:val="00783EE3"/>
    <w:rsid w:val="00786873"/>
    <w:rsid w:val="007D7576"/>
    <w:rsid w:val="007E46E1"/>
    <w:rsid w:val="008351F8"/>
    <w:rsid w:val="00840AC7"/>
    <w:rsid w:val="0084151A"/>
    <w:rsid w:val="008431AB"/>
    <w:rsid w:val="00847D75"/>
    <w:rsid w:val="00850C3E"/>
    <w:rsid w:val="00864808"/>
    <w:rsid w:val="008819EA"/>
    <w:rsid w:val="00882C6F"/>
    <w:rsid w:val="00884BD3"/>
    <w:rsid w:val="008910AE"/>
    <w:rsid w:val="008A3287"/>
    <w:rsid w:val="008C46B6"/>
    <w:rsid w:val="008C62FA"/>
    <w:rsid w:val="008C780A"/>
    <w:rsid w:val="008D157E"/>
    <w:rsid w:val="008F2A4A"/>
    <w:rsid w:val="008F3270"/>
    <w:rsid w:val="009252E8"/>
    <w:rsid w:val="009643EA"/>
    <w:rsid w:val="00967D02"/>
    <w:rsid w:val="0097038C"/>
    <w:rsid w:val="009738B8"/>
    <w:rsid w:val="009A1C9C"/>
    <w:rsid w:val="009C28F6"/>
    <w:rsid w:val="009D4BCE"/>
    <w:rsid w:val="009E3D93"/>
    <w:rsid w:val="009E7018"/>
    <w:rsid w:val="009F3D46"/>
    <w:rsid w:val="009F727E"/>
    <w:rsid w:val="00A001AD"/>
    <w:rsid w:val="00A07859"/>
    <w:rsid w:val="00A15759"/>
    <w:rsid w:val="00A15823"/>
    <w:rsid w:val="00A36B77"/>
    <w:rsid w:val="00A57412"/>
    <w:rsid w:val="00A63928"/>
    <w:rsid w:val="00A739B3"/>
    <w:rsid w:val="00A8376B"/>
    <w:rsid w:val="00A924BB"/>
    <w:rsid w:val="00AB30FC"/>
    <w:rsid w:val="00AB6252"/>
    <w:rsid w:val="00AB6983"/>
    <w:rsid w:val="00AB7B16"/>
    <w:rsid w:val="00AD46BB"/>
    <w:rsid w:val="00AE1417"/>
    <w:rsid w:val="00B0120A"/>
    <w:rsid w:val="00B01D94"/>
    <w:rsid w:val="00B0247F"/>
    <w:rsid w:val="00B03C56"/>
    <w:rsid w:val="00B34149"/>
    <w:rsid w:val="00B52157"/>
    <w:rsid w:val="00B70231"/>
    <w:rsid w:val="00B778A0"/>
    <w:rsid w:val="00B86738"/>
    <w:rsid w:val="00B92296"/>
    <w:rsid w:val="00BA4539"/>
    <w:rsid w:val="00BB51A6"/>
    <w:rsid w:val="00BC2023"/>
    <w:rsid w:val="00BC33E2"/>
    <w:rsid w:val="00BC3DAD"/>
    <w:rsid w:val="00BD0765"/>
    <w:rsid w:val="00BD1ADF"/>
    <w:rsid w:val="00BD42DC"/>
    <w:rsid w:val="00BD5BAE"/>
    <w:rsid w:val="00BF0C01"/>
    <w:rsid w:val="00BF6874"/>
    <w:rsid w:val="00C51A78"/>
    <w:rsid w:val="00C64EDF"/>
    <w:rsid w:val="00C80575"/>
    <w:rsid w:val="00C81222"/>
    <w:rsid w:val="00C844FC"/>
    <w:rsid w:val="00C875FA"/>
    <w:rsid w:val="00CA1F44"/>
    <w:rsid w:val="00CA7342"/>
    <w:rsid w:val="00CB18C6"/>
    <w:rsid w:val="00CB3435"/>
    <w:rsid w:val="00CC00B9"/>
    <w:rsid w:val="00CD2E47"/>
    <w:rsid w:val="00CD325B"/>
    <w:rsid w:val="00CD748A"/>
    <w:rsid w:val="00CE6E3C"/>
    <w:rsid w:val="00CF0657"/>
    <w:rsid w:val="00CF1A8F"/>
    <w:rsid w:val="00CF1DF8"/>
    <w:rsid w:val="00CF59F9"/>
    <w:rsid w:val="00D04E4C"/>
    <w:rsid w:val="00D16EC9"/>
    <w:rsid w:val="00D22706"/>
    <w:rsid w:val="00D25D6B"/>
    <w:rsid w:val="00D334A2"/>
    <w:rsid w:val="00D66127"/>
    <w:rsid w:val="00D7046A"/>
    <w:rsid w:val="00D7188C"/>
    <w:rsid w:val="00D743D9"/>
    <w:rsid w:val="00D905F6"/>
    <w:rsid w:val="00DA2A07"/>
    <w:rsid w:val="00DB05EC"/>
    <w:rsid w:val="00DB3F71"/>
    <w:rsid w:val="00DC55F0"/>
    <w:rsid w:val="00DE3BAF"/>
    <w:rsid w:val="00DE694F"/>
    <w:rsid w:val="00DF0890"/>
    <w:rsid w:val="00DF54E4"/>
    <w:rsid w:val="00E03719"/>
    <w:rsid w:val="00E12E80"/>
    <w:rsid w:val="00E167F1"/>
    <w:rsid w:val="00E266EE"/>
    <w:rsid w:val="00E63EAB"/>
    <w:rsid w:val="00E6538C"/>
    <w:rsid w:val="00E70F18"/>
    <w:rsid w:val="00E9162B"/>
    <w:rsid w:val="00E94787"/>
    <w:rsid w:val="00E95829"/>
    <w:rsid w:val="00EB06F9"/>
    <w:rsid w:val="00EB6952"/>
    <w:rsid w:val="00EC11DD"/>
    <w:rsid w:val="00EC58F4"/>
    <w:rsid w:val="00ED1149"/>
    <w:rsid w:val="00EF5320"/>
    <w:rsid w:val="00F00BF8"/>
    <w:rsid w:val="00F16D9F"/>
    <w:rsid w:val="00F34779"/>
    <w:rsid w:val="00F34E1C"/>
    <w:rsid w:val="00F360EC"/>
    <w:rsid w:val="00F36E87"/>
    <w:rsid w:val="00F40A24"/>
    <w:rsid w:val="00F62893"/>
    <w:rsid w:val="00F8014E"/>
    <w:rsid w:val="00F9274C"/>
    <w:rsid w:val="00F95E21"/>
    <w:rsid w:val="00F964DD"/>
    <w:rsid w:val="00FA057F"/>
    <w:rsid w:val="00FC0420"/>
    <w:rsid w:val="00FC40B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E4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84BD3"/>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884BD3"/>
    <w:rPr>
      <w:b/>
      <w:bCs/>
    </w:rPr>
  </w:style>
  <w:style w:type="character" w:styleId="Hipervnculo">
    <w:name w:val="Hyperlink"/>
    <w:basedOn w:val="Fuentedeprrafopredeter"/>
    <w:uiPriority w:val="99"/>
    <w:unhideWhenUsed/>
    <w:rsid w:val="00E6538C"/>
    <w:rPr>
      <w:color w:val="0000FF" w:themeColor="hyperlink"/>
      <w:u w:val="single"/>
    </w:rPr>
  </w:style>
  <w:style w:type="paragraph" w:styleId="Textodeglobo">
    <w:name w:val="Balloon Text"/>
    <w:basedOn w:val="Normal"/>
    <w:link w:val="TextodegloboCar"/>
    <w:uiPriority w:val="99"/>
    <w:semiHidden/>
    <w:unhideWhenUsed/>
    <w:rsid w:val="004A58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58CE"/>
    <w:rPr>
      <w:rFonts w:ascii="Tahoma" w:hAnsi="Tahoma" w:cs="Tahoma"/>
      <w:sz w:val="16"/>
      <w:szCs w:val="16"/>
    </w:rPr>
  </w:style>
  <w:style w:type="paragraph" w:styleId="Encabezado">
    <w:name w:val="header"/>
    <w:basedOn w:val="Normal"/>
    <w:link w:val="EncabezadoCar"/>
    <w:uiPriority w:val="99"/>
    <w:semiHidden/>
    <w:unhideWhenUsed/>
    <w:rsid w:val="00A1582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15823"/>
  </w:style>
  <w:style w:type="paragraph" w:styleId="Piedepgina">
    <w:name w:val="footer"/>
    <w:basedOn w:val="Normal"/>
    <w:link w:val="PiedepginaCar"/>
    <w:uiPriority w:val="99"/>
    <w:unhideWhenUsed/>
    <w:rsid w:val="00A158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15823"/>
  </w:style>
  <w:style w:type="paragraph" w:styleId="Textonotapie">
    <w:name w:val="footnote text"/>
    <w:basedOn w:val="Normal"/>
    <w:link w:val="TextonotapieCar"/>
    <w:uiPriority w:val="99"/>
    <w:semiHidden/>
    <w:unhideWhenUsed/>
    <w:rsid w:val="008431A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431AB"/>
    <w:rPr>
      <w:sz w:val="20"/>
      <w:szCs w:val="20"/>
    </w:rPr>
  </w:style>
  <w:style w:type="character" w:styleId="Refdenotaalpie">
    <w:name w:val="footnote reference"/>
    <w:basedOn w:val="Fuentedeprrafopredeter"/>
    <w:uiPriority w:val="99"/>
    <w:semiHidden/>
    <w:unhideWhenUsed/>
    <w:rsid w:val="008431AB"/>
    <w:rPr>
      <w:vertAlign w:val="superscript"/>
    </w:rPr>
  </w:style>
  <w:style w:type="paragraph" w:styleId="Textonotaalfinal">
    <w:name w:val="endnote text"/>
    <w:basedOn w:val="Normal"/>
    <w:link w:val="TextonotaalfinalCar"/>
    <w:uiPriority w:val="99"/>
    <w:semiHidden/>
    <w:unhideWhenUsed/>
    <w:rsid w:val="001C090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C0904"/>
    <w:rPr>
      <w:sz w:val="20"/>
      <w:szCs w:val="20"/>
    </w:rPr>
  </w:style>
  <w:style w:type="character" w:styleId="Refdenotaalfinal">
    <w:name w:val="endnote reference"/>
    <w:basedOn w:val="Fuentedeprrafopredeter"/>
    <w:uiPriority w:val="99"/>
    <w:semiHidden/>
    <w:unhideWhenUsed/>
    <w:rsid w:val="001C0904"/>
    <w:rPr>
      <w:vertAlign w:val="superscript"/>
    </w:rPr>
  </w:style>
  <w:style w:type="character" w:styleId="Hipervnculovisitado">
    <w:name w:val="FollowedHyperlink"/>
    <w:basedOn w:val="Fuentedeprrafopredeter"/>
    <w:uiPriority w:val="99"/>
    <w:semiHidden/>
    <w:unhideWhenUsed/>
    <w:rsid w:val="00D905F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112023">
      <w:bodyDiv w:val="1"/>
      <w:marLeft w:val="0"/>
      <w:marRight w:val="0"/>
      <w:marTop w:val="0"/>
      <w:marBottom w:val="0"/>
      <w:divBdr>
        <w:top w:val="none" w:sz="0" w:space="0" w:color="auto"/>
        <w:left w:val="none" w:sz="0" w:space="0" w:color="auto"/>
        <w:bottom w:val="none" w:sz="0" w:space="0" w:color="auto"/>
        <w:right w:val="none" w:sz="0" w:space="0" w:color="auto"/>
      </w:divBdr>
    </w:div>
    <w:div w:id="84352034">
      <w:bodyDiv w:val="1"/>
      <w:marLeft w:val="0"/>
      <w:marRight w:val="0"/>
      <w:marTop w:val="0"/>
      <w:marBottom w:val="0"/>
      <w:divBdr>
        <w:top w:val="none" w:sz="0" w:space="0" w:color="auto"/>
        <w:left w:val="none" w:sz="0" w:space="0" w:color="auto"/>
        <w:bottom w:val="none" w:sz="0" w:space="0" w:color="auto"/>
        <w:right w:val="none" w:sz="0" w:space="0" w:color="auto"/>
      </w:divBdr>
    </w:div>
    <w:div w:id="481821051">
      <w:bodyDiv w:val="1"/>
      <w:marLeft w:val="0"/>
      <w:marRight w:val="0"/>
      <w:marTop w:val="0"/>
      <w:marBottom w:val="0"/>
      <w:divBdr>
        <w:top w:val="none" w:sz="0" w:space="0" w:color="auto"/>
        <w:left w:val="none" w:sz="0" w:space="0" w:color="auto"/>
        <w:bottom w:val="none" w:sz="0" w:space="0" w:color="auto"/>
        <w:right w:val="none" w:sz="0" w:space="0" w:color="auto"/>
      </w:divBdr>
    </w:div>
    <w:div w:id="1070155107">
      <w:bodyDiv w:val="1"/>
      <w:marLeft w:val="0"/>
      <w:marRight w:val="0"/>
      <w:marTop w:val="0"/>
      <w:marBottom w:val="0"/>
      <w:divBdr>
        <w:top w:val="none" w:sz="0" w:space="0" w:color="auto"/>
        <w:left w:val="none" w:sz="0" w:space="0" w:color="auto"/>
        <w:bottom w:val="none" w:sz="0" w:space="0" w:color="auto"/>
        <w:right w:val="none" w:sz="0" w:space="0" w:color="auto"/>
      </w:divBdr>
    </w:div>
    <w:div w:id="1249192067">
      <w:bodyDiv w:val="1"/>
      <w:marLeft w:val="0"/>
      <w:marRight w:val="0"/>
      <w:marTop w:val="0"/>
      <w:marBottom w:val="0"/>
      <w:divBdr>
        <w:top w:val="none" w:sz="0" w:space="0" w:color="auto"/>
        <w:left w:val="none" w:sz="0" w:space="0" w:color="auto"/>
        <w:bottom w:val="none" w:sz="0" w:space="0" w:color="auto"/>
        <w:right w:val="none" w:sz="0" w:space="0" w:color="auto"/>
      </w:divBdr>
    </w:div>
    <w:div w:id="127933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es.wikipedia.org/wiki/Pouteria" TargetMode="External"/><Relationship Id="rId4" Type="http://schemas.openxmlformats.org/officeDocument/2006/relationships/webSettings" Target="webSettings.xml"/><Relationship Id="rId9" Type="http://schemas.openxmlformats.org/officeDocument/2006/relationships/hyperlink" Target="http://es.wikipedia.org/wiki/Sapotaceae" TargetMode="External"/><Relationship Id="rId14" Type="http://schemas.openxmlformats.org/officeDocument/2006/relationships/image" Target="media/image6.jpeg"/></Relationships>
</file>

<file path=word/_rels/footnotes.xml.rels><?xml version="1.0" encoding="UTF-8" standalone="yes"?>
<Relationships xmlns="http://schemas.openxmlformats.org/package/2006/relationships"><Relationship Id="rId2" Type="http://schemas.openxmlformats.org/officeDocument/2006/relationships/hyperlink" Target="http://www.fotolog.com/frutivora/29373388" TargetMode="External"/><Relationship Id="rId1" Type="http://schemas.openxmlformats.org/officeDocument/2006/relationships/hyperlink" Target="http://herbaria.plants.ox.ac.uk/adc/downloads/capitulos_especies_y_anexos/pouteria_izabalensi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C88D8-D9F8-469B-85B2-BA1B0A1EB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3</Pages>
  <Words>1040</Words>
  <Characters>5722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259</cp:revision>
  <dcterms:created xsi:type="dcterms:W3CDTF">2010-03-29T14:59:00Z</dcterms:created>
  <dcterms:modified xsi:type="dcterms:W3CDTF">2010-05-04T18:57:00Z</dcterms:modified>
</cp:coreProperties>
</file>